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C1" w:rsidRPr="00820BC1" w:rsidRDefault="00125D42" w:rsidP="00820BC1">
      <w:pPr>
        <w:pStyle w:val="Style17"/>
        <w:widowControl/>
        <w:spacing w:line="240" w:lineRule="exact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949B" wp14:editId="5492F285">
                <wp:simplePos x="0" y="0"/>
                <wp:positionH relativeFrom="column">
                  <wp:posOffset>1253490</wp:posOffset>
                </wp:positionH>
                <wp:positionV relativeFrom="paragraph">
                  <wp:posOffset>239395</wp:posOffset>
                </wp:positionV>
                <wp:extent cx="3571875" cy="152400"/>
                <wp:effectExtent l="0" t="0" r="28575" b="1905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2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BC1" w:rsidRPr="00820BC1" w:rsidRDefault="00820BC1" w:rsidP="00820BC1">
                            <w:pPr>
                              <w:pStyle w:val="Style2"/>
                              <w:widowControl/>
                              <w:ind w:left="211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594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8.7pt;margin-top:18.85pt;width:28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" filled="f" strokecolor="white" strokeweight="0">
                <v:textbox inset="0,0,0,0">
                  <w:txbxContent>
                    <w:p w:rsidR="00820BC1" w:rsidRPr="00820BC1" w:rsidRDefault="00820BC1" w:rsidP="00820BC1">
                      <w:pPr>
                        <w:pStyle w:val="Style2"/>
                        <w:widowControl/>
                        <w:ind w:left="211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F3B9B" w:rsidRDefault="0067331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5F3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среднемесячной заработной плате </w:t>
      </w:r>
    </w:p>
    <w:p w:rsidR="0067331B" w:rsidRDefault="0067331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руководителя, его заместителя</w:t>
      </w:r>
      <w:r w:rsidR="0076230F">
        <w:rPr>
          <w:sz w:val="28"/>
          <w:szCs w:val="28"/>
        </w:rPr>
        <w:t>х</w:t>
      </w:r>
      <w:r>
        <w:rPr>
          <w:sz w:val="28"/>
          <w:szCs w:val="28"/>
        </w:rPr>
        <w:t xml:space="preserve"> и главного бухгалтера </w:t>
      </w:r>
    </w:p>
    <w:p w:rsidR="005F3B9B" w:rsidRDefault="005F3B9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казённого предприятия Астраханской области</w:t>
      </w:r>
      <w:r w:rsidR="0067331B">
        <w:rPr>
          <w:sz w:val="28"/>
          <w:szCs w:val="28"/>
        </w:rPr>
        <w:t xml:space="preserve"> </w:t>
      </w:r>
    </w:p>
    <w:p w:rsidR="0067331B" w:rsidRDefault="0067331B" w:rsidP="0067331B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30F">
        <w:rPr>
          <w:sz w:val="28"/>
          <w:szCs w:val="28"/>
        </w:rPr>
        <w:t>Представительство Губернатора Астраханской области</w:t>
      </w:r>
      <w:r>
        <w:rPr>
          <w:sz w:val="28"/>
          <w:szCs w:val="28"/>
        </w:rPr>
        <w:t>»</w:t>
      </w:r>
      <w:r w:rsidR="00D93A74">
        <w:rPr>
          <w:b/>
          <w:sz w:val="28"/>
          <w:szCs w:val="28"/>
        </w:rPr>
        <w:t xml:space="preserve"> за 202</w:t>
      </w:r>
      <w:r w:rsidR="008E5B71">
        <w:rPr>
          <w:b/>
          <w:sz w:val="28"/>
          <w:szCs w:val="28"/>
        </w:rPr>
        <w:t>2</w:t>
      </w:r>
      <w:r w:rsidR="005F3B9B" w:rsidRPr="005F3B9B">
        <w:rPr>
          <w:b/>
          <w:sz w:val="28"/>
          <w:szCs w:val="28"/>
        </w:rPr>
        <w:t xml:space="preserve"> год</w:t>
      </w:r>
      <w:r w:rsidR="005F3B9B">
        <w:rPr>
          <w:b/>
          <w:sz w:val="28"/>
          <w:szCs w:val="28"/>
        </w:rPr>
        <w:t>.</w:t>
      </w:r>
    </w:p>
    <w:p w:rsidR="00820BC1" w:rsidRPr="00820BC1" w:rsidRDefault="00820BC1" w:rsidP="00820BC1">
      <w:pPr>
        <w:widowControl/>
        <w:spacing w:after="326" w:line="1" w:lineRule="exact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544"/>
      </w:tblGrid>
      <w:tr w:rsidR="00921B38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125D42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125D42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Ф.И.О.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125D42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 xml:space="preserve">Размер среднемесячной </w:t>
            </w:r>
            <w:r w:rsidR="00D93A74">
              <w:rPr>
                <w:sz w:val="28"/>
                <w:szCs w:val="28"/>
              </w:rPr>
              <w:t xml:space="preserve">заработной платы </w:t>
            </w:r>
          </w:p>
          <w:p w:rsidR="00125D42" w:rsidRPr="00820BC1" w:rsidRDefault="008E5B71" w:rsidP="000F5372">
            <w:pPr>
              <w:pStyle w:val="Style2"/>
              <w:ind w:left="2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2022</w:t>
            </w:r>
            <w:r w:rsidR="00125D42" w:rsidRPr="00820BC1">
              <w:rPr>
                <w:sz w:val="28"/>
                <w:szCs w:val="28"/>
              </w:rPr>
              <w:t xml:space="preserve"> год (рублей)</w:t>
            </w:r>
          </w:p>
        </w:tc>
      </w:tr>
      <w:tr w:rsidR="00125D4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5F3B9B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7331B">
              <w:rPr>
                <w:sz w:val="28"/>
                <w:szCs w:val="28"/>
              </w:rPr>
              <w:t>иректор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Волков </w:t>
            </w:r>
          </w:p>
          <w:p w:rsidR="000F5372" w:rsidRPr="00820BC1" w:rsidRDefault="000F5372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Дмитрий Юрьевич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0F5372" w:rsidRDefault="007958D2" w:rsidP="005F3B9B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val="en-US" w:eastAsia="en-US"/>
              </w:rPr>
              <w:t>105728</w:t>
            </w:r>
            <w:r>
              <w:rPr>
                <w:rStyle w:val="FontStyle28"/>
                <w:sz w:val="28"/>
                <w:szCs w:val="28"/>
                <w:lang w:eastAsia="en-US"/>
              </w:rPr>
              <w:t>,93</w:t>
            </w:r>
          </w:p>
        </w:tc>
      </w:tr>
      <w:tr w:rsidR="00125D4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820BC1" w:rsidRDefault="000F5372" w:rsidP="000F5372">
            <w:pPr>
              <w:pStyle w:val="Style10"/>
              <w:widowControl/>
              <w:ind w:right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125D42" w:rsidRPr="00820BC1">
              <w:rPr>
                <w:sz w:val="28"/>
                <w:szCs w:val="28"/>
              </w:rPr>
              <w:t xml:space="preserve">аместитель </w:t>
            </w:r>
            <w:r w:rsidR="0067331B">
              <w:rPr>
                <w:sz w:val="28"/>
                <w:szCs w:val="28"/>
              </w:rPr>
              <w:t>директора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Елагина </w:t>
            </w:r>
          </w:p>
          <w:p w:rsidR="00125D42" w:rsidRPr="00820BC1" w:rsidRDefault="000F5372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Наталья 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0F5372" w:rsidRDefault="007958D2" w:rsidP="00DF2054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val="en-US" w:eastAsia="en-US"/>
              </w:rPr>
              <w:t>131598</w:t>
            </w:r>
            <w:r>
              <w:rPr>
                <w:rStyle w:val="FontStyle28"/>
                <w:sz w:val="28"/>
                <w:szCs w:val="28"/>
                <w:lang w:eastAsia="en-US"/>
              </w:rPr>
              <w:t>,53</w:t>
            </w:r>
          </w:p>
        </w:tc>
      </w:tr>
      <w:tr w:rsidR="000F537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ind w:right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начальник отдела материально-технического обеспечения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Соколинская </w:t>
            </w:r>
          </w:p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7958D2" w:rsidP="00DF2054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val="en-US" w:eastAsia="en-US"/>
              </w:rPr>
              <w:t>136977</w:t>
            </w:r>
            <w:r>
              <w:rPr>
                <w:rStyle w:val="FontStyle28"/>
                <w:sz w:val="28"/>
                <w:szCs w:val="28"/>
                <w:lang w:eastAsia="en-US"/>
              </w:rPr>
              <w:t>,59</w:t>
            </w:r>
          </w:p>
        </w:tc>
      </w:tr>
      <w:tr w:rsidR="00125D42" w:rsidRPr="00820BC1" w:rsidTr="00921B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D" w:rsidRDefault="0067331B" w:rsidP="000F5372">
            <w:pPr>
              <w:pStyle w:val="Style10"/>
              <w:widowControl/>
              <w:tabs>
                <w:tab w:val="center" w:pos="246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25D42" w:rsidRPr="00820BC1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</w:p>
          <w:p w:rsidR="00125D42" w:rsidRPr="00820BC1" w:rsidRDefault="00125D42" w:rsidP="000F5372">
            <w:pPr>
              <w:pStyle w:val="Style10"/>
              <w:widowControl/>
              <w:tabs>
                <w:tab w:val="center" w:pos="246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бухгалтер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72" w:rsidRDefault="000F5372" w:rsidP="000F5372">
            <w:pPr>
              <w:pStyle w:val="Style10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  <w:lang w:eastAsia="en-US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 xml:space="preserve">Егорова </w:t>
            </w:r>
          </w:p>
          <w:p w:rsidR="00125D42" w:rsidRPr="00820BC1" w:rsidRDefault="000F5372" w:rsidP="000F5372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42" w:rsidRPr="000F5372" w:rsidRDefault="007958D2" w:rsidP="00DF2054">
            <w:pPr>
              <w:pStyle w:val="Style10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  <w:lang w:val="en-US" w:eastAsia="en-US"/>
              </w:rPr>
              <w:t>127483</w:t>
            </w:r>
            <w:r>
              <w:rPr>
                <w:rStyle w:val="FontStyle28"/>
                <w:sz w:val="28"/>
                <w:szCs w:val="28"/>
                <w:lang w:eastAsia="en-US"/>
              </w:rPr>
              <w:t>,08</w:t>
            </w:r>
            <w:bookmarkStart w:id="0" w:name="_GoBack"/>
            <w:bookmarkEnd w:id="0"/>
          </w:p>
        </w:tc>
      </w:tr>
    </w:tbl>
    <w:p w:rsidR="001B61D1" w:rsidRDefault="001B61D1">
      <w:pPr>
        <w:rPr>
          <w:sz w:val="28"/>
          <w:szCs w:val="28"/>
        </w:rPr>
      </w:pPr>
    </w:p>
    <w:p w:rsidR="0067331B" w:rsidRDefault="0067331B">
      <w:pPr>
        <w:rPr>
          <w:sz w:val="28"/>
          <w:szCs w:val="28"/>
        </w:rPr>
      </w:pPr>
    </w:p>
    <w:p w:rsidR="0067331B" w:rsidRDefault="0067331B" w:rsidP="0067331B">
      <w:pPr>
        <w:rPr>
          <w:sz w:val="28"/>
          <w:szCs w:val="28"/>
        </w:rPr>
      </w:pPr>
    </w:p>
    <w:p w:rsidR="0067331B" w:rsidRDefault="0067331B" w:rsidP="0067331B">
      <w:pPr>
        <w:rPr>
          <w:sz w:val="28"/>
          <w:szCs w:val="28"/>
        </w:rPr>
      </w:pPr>
    </w:p>
    <w:p w:rsidR="0067331B" w:rsidRDefault="0067331B">
      <w:pPr>
        <w:rPr>
          <w:sz w:val="28"/>
          <w:szCs w:val="28"/>
        </w:rPr>
      </w:pPr>
    </w:p>
    <w:sectPr w:rsidR="0067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C1"/>
    <w:rsid w:val="00060272"/>
    <w:rsid w:val="000F5372"/>
    <w:rsid w:val="000F793C"/>
    <w:rsid w:val="00125D42"/>
    <w:rsid w:val="001B61D1"/>
    <w:rsid w:val="00583288"/>
    <w:rsid w:val="005F3B9B"/>
    <w:rsid w:val="0064166B"/>
    <w:rsid w:val="0067331B"/>
    <w:rsid w:val="0076230F"/>
    <w:rsid w:val="007958D2"/>
    <w:rsid w:val="007B1B6D"/>
    <w:rsid w:val="00820BC1"/>
    <w:rsid w:val="008E5B71"/>
    <w:rsid w:val="00921B38"/>
    <w:rsid w:val="009C1322"/>
    <w:rsid w:val="00AD7707"/>
    <w:rsid w:val="00BE38F4"/>
    <w:rsid w:val="00C91C8B"/>
    <w:rsid w:val="00D93A74"/>
    <w:rsid w:val="00DF2054"/>
    <w:rsid w:val="00E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2B23"/>
  <w15:docId w15:val="{61986078-E162-47B9-BAEB-6B500F4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0BC1"/>
  </w:style>
  <w:style w:type="paragraph" w:customStyle="1" w:styleId="Style2">
    <w:name w:val="Style2"/>
    <w:basedOn w:val="a"/>
    <w:uiPriority w:val="99"/>
    <w:rsid w:val="00820BC1"/>
  </w:style>
  <w:style w:type="paragraph" w:customStyle="1" w:styleId="Style3">
    <w:name w:val="Style3"/>
    <w:basedOn w:val="a"/>
    <w:uiPriority w:val="99"/>
    <w:rsid w:val="00820BC1"/>
  </w:style>
  <w:style w:type="paragraph" w:customStyle="1" w:styleId="Style4">
    <w:name w:val="Style4"/>
    <w:basedOn w:val="a"/>
    <w:uiPriority w:val="99"/>
    <w:rsid w:val="00820BC1"/>
  </w:style>
  <w:style w:type="paragraph" w:customStyle="1" w:styleId="Style5">
    <w:name w:val="Style5"/>
    <w:basedOn w:val="a"/>
    <w:uiPriority w:val="99"/>
    <w:rsid w:val="00820BC1"/>
    <w:pPr>
      <w:spacing w:line="278" w:lineRule="exact"/>
      <w:ind w:firstLine="326"/>
    </w:pPr>
  </w:style>
  <w:style w:type="paragraph" w:customStyle="1" w:styleId="Style7">
    <w:name w:val="Style7"/>
    <w:basedOn w:val="a"/>
    <w:uiPriority w:val="99"/>
    <w:rsid w:val="00820BC1"/>
    <w:pPr>
      <w:spacing w:line="269" w:lineRule="exact"/>
    </w:pPr>
  </w:style>
  <w:style w:type="paragraph" w:customStyle="1" w:styleId="Style10">
    <w:name w:val="Style10"/>
    <w:basedOn w:val="a"/>
    <w:uiPriority w:val="99"/>
    <w:rsid w:val="00820BC1"/>
    <w:pPr>
      <w:spacing w:line="278" w:lineRule="exact"/>
    </w:pPr>
  </w:style>
  <w:style w:type="paragraph" w:customStyle="1" w:styleId="Style17">
    <w:name w:val="Style17"/>
    <w:basedOn w:val="a"/>
    <w:uiPriority w:val="99"/>
    <w:rsid w:val="00820BC1"/>
    <w:pPr>
      <w:spacing w:line="323" w:lineRule="exact"/>
      <w:ind w:firstLine="1118"/>
      <w:jc w:val="both"/>
    </w:pPr>
  </w:style>
  <w:style w:type="paragraph" w:customStyle="1" w:styleId="Style22">
    <w:name w:val="Style22"/>
    <w:basedOn w:val="a"/>
    <w:uiPriority w:val="99"/>
    <w:rsid w:val="00820BC1"/>
    <w:pPr>
      <w:spacing w:line="274" w:lineRule="exact"/>
      <w:jc w:val="center"/>
    </w:pPr>
  </w:style>
  <w:style w:type="character" w:customStyle="1" w:styleId="FontStyle26">
    <w:name w:val="Font Style26"/>
    <w:basedOn w:val="a0"/>
    <w:uiPriority w:val="99"/>
    <w:rsid w:val="00820B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820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820BC1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sid w:val="00820BC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5">
    <w:name w:val="Font Style35"/>
    <w:basedOn w:val="a0"/>
    <w:uiPriority w:val="99"/>
    <w:rsid w:val="00820BC1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Завадина Д.Д.</dc:creator>
  <cp:lastModifiedBy>Федосеенко Оксана Юрьевна</cp:lastModifiedBy>
  <cp:revision>3</cp:revision>
  <dcterms:created xsi:type="dcterms:W3CDTF">2023-03-23T10:38:00Z</dcterms:created>
  <dcterms:modified xsi:type="dcterms:W3CDTF">2023-03-23T11:21:00Z</dcterms:modified>
</cp:coreProperties>
</file>