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3D39E8" w14:textId="77777777" w:rsidR="00980585" w:rsidRPr="00A8725E" w:rsidRDefault="00980585" w:rsidP="00980585">
      <w:pPr>
        <w:suppressAutoHyphens/>
        <w:jc w:val="center"/>
        <w:rPr>
          <w:rFonts w:eastAsia="Calibri"/>
          <w:iCs w:val="0"/>
          <w:snapToGrid/>
          <w:sz w:val="28"/>
          <w:szCs w:val="28"/>
          <w:lang w:val="ru-RU" w:eastAsia="en-US"/>
        </w:rPr>
      </w:pPr>
      <w:r w:rsidRPr="00A8725E">
        <w:rPr>
          <w:rFonts w:eastAsia="Calibri"/>
          <w:iCs w:val="0"/>
          <w:snapToGrid/>
          <w:sz w:val="28"/>
          <w:szCs w:val="28"/>
          <w:lang w:val="ru-RU" w:eastAsia="en-US"/>
        </w:rPr>
        <w:t>Пояснительная записка</w:t>
      </w:r>
    </w:p>
    <w:p w14:paraId="12E365A1" w14:textId="77777777" w:rsidR="00980585" w:rsidRPr="00A8725E" w:rsidRDefault="00980585" w:rsidP="00980585">
      <w:pPr>
        <w:suppressAutoHyphens/>
        <w:jc w:val="center"/>
        <w:rPr>
          <w:rFonts w:eastAsia="Calibri"/>
          <w:iCs w:val="0"/>
          <w:snapToGrid/>
          <w:sz w:val="28"/>
          <w:szCs w:val="28"/>
          <w:lang w:val="ru-RU" w:eastAsia="en-US"/>
        </w:rPr>
      </w:pPr>
      <w:r w:rsidRPr="00A8725E">
        <w:rPr>
          <w:rFonts w:eastAsia="Calibri"/>
          <w:iCs w:val="0"/>
          <w:snapToGrid/>
          <w:sz w:val="28"/>
          <w:szCs w:val="28"/>
          <w:lang w:val="ru-RU" w:eastAsia="en-US"/>
        </w:rPr>
        <w:t>к проекту постановления Правительства Астраханской области</w:t>
      </w:r>
    </w:p>
    <w:p w14:paraId="38BE9DFE" w14:textId="77777777" w:rsidR="00980585" w:rsidRPr="00A8725E" w:rsidRDefault="00980585" w:rsidP="00980585">
      <w:pPr>
        <w:suppressAutoHyphens/>
        <w:jc w:val="center"/>
        <w:rPr>
          <w:rFonts w:eastAsia="Calibri"/>
          <w:iCs w:val="0"/>
          <w:snapToGrid/>
          <w:sz w:val="28"/>
          <w:szCs w:val="28"/>
          <w:lang w:val="ru-RU" w:eastAsia="en-US"/>
        </w:rPr>
      </w:pPr>
      <w:r w:rsidRPr="00A8725E">
        <w:rPr>
          <w:rFonts w:eastAsia="Calibri"/>
          <w:iCs w:val="0"/>
          <w:snapToGrid/>
          <w:sz w:val="28"/>
          <w:szCs w:val="28"/>
          <w:lang w:val="ru-RU" w:eastAsia="en-US"/>
        </w:rPr>
        <w:t>«О внесении изменени</w:t>
      </w:r>
      <w:r>
        <w:rPr>
          <w:rFonts w:eastAsia="Calibri"/>
          <w:iCs w:val="0"/>
          <w:snapToGrid/>
          <w:sz w:val="28"/>
          <w:szCs w:val="28"/>
          <w:lang w:val="ru-RU" w:eastAsia="en-US"/>
        </w:rPr>
        <w:t>й</w:t>
      </w:r>
      <w:r w:rsidRPr="00A8725E">
        <w:rPr>
          <w:rFonts w:eastAsia="Calibri"/>
          <w:iCs w:val="0"/>
          <w:snapToGrid/>
          <w:sz w:val="28"/>
          <w:szCs w:val="28"/>
          <w:lang w:val="ru-RU" w:eastAsia="en-US"/>
        </w:rPr>
        <w:t xml:space="preserve"> в постановление Правительства </w:t>
      </w:r>
    </w:p>
    <w:p w14:paraId="03BFDE36" w14:textId="77777777" w:rsidR="00980585" w:rsidRPr="00A8725E" w:rsidRDefault="00980585" w:rsidP="00980585">
      <w:pPr>
        <w:suppressAutoHyphens/>
        <w:jc w:val="center"/>
        <w:rPr>
          <w:rFonts w:eastAsia="Calibri"/>
          <w:iCs w:val="0"/>
          <w:snapToGrid/>
          <w:sz w:val="28"/>
          <w:szCs w:val="28"/>
          <w:lang w:val="ru-RU" w:eastAsia="en-US"/>
        </w:rPr>
      </w:pPr>
      <w:r w:rsidRPr="00A8725E">
        <w:rPr>
          <w:rFonts w:eastAsia="Calibri"/>
          <w:iCs w:val="0"/>
          <w:snapToGrid/>
          <w:sz w:val="28"/>
          <w:szCs w:val="28"/>
          <w:lang w:val="ru-RU" w:eastAsia="en-US"/>
        </w:rPr>
        <w:t>Астраханской области от 12.10.2015 № 505-П»</w:t>
      </w:r>
    </w:p>
    <w:p w14:paraId="72BC7549" w14:textId="77777777" w:rsidR="00980585" w:rsidRDefault="00980585" w:rsidP="00980585">
      <w:pPr>
        <w:suppressAutoHyphens/>
        <w:jc w:val="center"/>
        <w:rPr>
          <w:rFonts w:eastAsia="Calibri"/>
          <w:iCs w:val="0"/>
          <w:snapToGrid/>
          <w:sz w:val="28"/>
          <w:szCs w:val="28"/>
          <w:lang w:val="ru-RU" w:eastAsia="en-US"/>
        </w:rPr>
      </w:pPr>
    </w:p>
    <w:p w14:paraId="42EC7026" w14:textId="77777777" w:rsidR="00980585" w:rsidRDefault="00980585" w:rsidP="00980585">
      <w:pPr>
        <w:ind w:firstLine="708"/>
        <w:jc w:val="both"/>
        <w:rPr>
          <w:rFonts w:eastAsia="Calibri"/>
          <w:iCs w:val="0"/>
          <w:snapToGrid/>
          <w:sz w:val="28"/>
          <w:szCs w:val="28"/>
          <w:lang w:val="ru-RU" w:eastAsia="en-US"/>
        </w:rPr>
      </w:pPr>
      <w:r w:rsidRPr="00A5604A">
        <w:rPr>
          <w:sz w:val="28"/>
          <w:szCs w:val="28"/>
          <w:lang w:val="ru-RU"/>
        </w:rPr>
        <w:t>Проект постановления Правительства Астраханской области «О внесении изменени</w:t>
      </w:r>
      <w:r>
        <w:rPr>
          <w:sz w:val="28"/>
          <w:szCs w:val="28"/>
          <w:lang w:val="ru-RU"/>
        </w:rPr>
        <w:t>й</w:t>
      </w:r>
      <w:r w:rsidRPr="00A5604A">
        <w:rPr>
          <w:sz w:val="28"/>
          <w:szCs w:val="28"/>
          <w:lang w:val="ru-RU"/>
        </w:rPr>
        <w:t xml:space="preserve"> в постановление Правительства Астраханской области от 12.10.2015 № 505-П» (далее </w:t>
      </w:r>
      <w:r>
        <w:rPr>
          <w:sz w:val="28"/>
          <w:szCs w:val="28"/>
          <w:lang w:val="ru-RU"/>
        </w:rPr>
        <w:t xml:space="preserve">– </w:t>
      </w:r>
      <w:r w:rsidRPr="00A5604A">
        <w:rPr>
          <w:sz w:val="28"/>
          <w:szCs w:val="28"/>
          <w:lang w:val="ru-RU"/>
        </w:rPr>
        <w:t>проект) разработан</w:t>
      </w:r>
      <w:r>
        <w:rPr>
          <w:sz w:val="28"/>
          <w:szCs w:val="28"/>
          <w:lang w:val="ru-RU"/>
        </w:rPr>
        <w:t xml:space="preserve"> в соответствии с </w:t>
      </w:r>
      <w:r>
        <w:rPr>
          <w:rFonts w:eastAsia="Calibri"/>
          <w:iCs w:val="0"/>
          <w:snapToGrid/>
          <w:sz w:val="28"/>
          <w:szCs w:val="28"/>
          <w:lang w:val="ru-RU" w:eastAsia="en-US"/>
        </w:rPr>
        <w:t>Законом Астраханской области от 09.12.2008 № 75/2008-ОЗ</w:t>
      </w:r>
      <w:r w:rsidRPr="00967FE9">
        <w:rPr>
          <w:rFonts w:eastAsia="Calibri"/>
          <w:iCs w:val="0"/>
          <w:snapToGrid/>
          <w:sz w:val="28"/>
          <w:szCs w:val="28"/>
          <w:lang w:val="ru-RU" w:eastAsia="en-US"/>
        </w:rPr>
        <w:t xml:space="preserve"> «О </w:t>
      </w:r>
      <w:r>
        <w:rPr>
          <w:rFonts w:eastAsia="Calibri"/>
          <w:iCs w:val="0"/>
          <w:snapToGrid/>
          <w:sz w:val="28"/>
          <w:szCs w:val="28"/>
          <w:lang w:val="ru-RU" w:eastAsia="en-US"/>
        </w:rPr>
        <w:t xml:space="preserve">системах </w:t>
      </w:r>
      <w:r w:rsidRPr="00967FE9">
        <w:rPr>
          <w:rFonts w:eastAsia="Calibri"/>
          <w:iCs w:val="0"/>
          <w:snapToGrid/>
          <w:sz w:val="28"/>
          <w:szCs w:val="28"/>
          <w:lang w:val="ru-RU" w:eastAsia="en-US"/>
        </w:rPr>
        <w:t>оплаты труда работников</w:t>
      </w:r>
      <w:r>
        <w:rPr>
          <w:rFonts w:eastAsia="Calibri"/>
          <w:iCs w:val="0"/>
          <w:snapToGrid/>
          <w:sz w:val="28"/>
          <w:szCs w:val="28"/>
          <w:lang w:val="ru-RU" w:eastAsia="en-US"/>
        </w:rPr>
        <w:t xml:space="preserve"> государственных и муниципальных учреждений Астраханской области</w:t>
      </w:r>
      <w:r w:rsidRPr="00967FE9">
        <w:rPr>
          <w:rFonts w:eastAsia="Calibri"/>
          <w:iCs w:val="0"/>
          <w:snapToGrid/>
          <w:sz w:val="28"/>
          <w:szCs w:val="28"/>
          <w:lang w:val="ru-RU" w:eastAsia="en-US"/>
        </w:rPr>
        <w:t>»</w:t>
      </w:r>
      <w:r>
        <w:rPr>
          <w:rFonts w:eastAsia="Calibri"/>
          <w:iCs w:val="0"/>
          <w:snapToGrid/>
          <w:sz w:val="28"/>
          <w:szCs w:val="28"/>
          <w:lang w:val="ru-RU" w:eastAsia="en-US"/>
        </w:rPr>
        <w:t xml:space="preserve">. </w:t>
      </w:r>
    </w:p>
    <w:p w14:paraId="03973AC0" w14:textId="01FF2C0C" w:rsidR="00980585" w:rsidRPr="00B02A5D" w:rsidRDefault="00980585" w:rsidP="00980585">
      <w:pPr>
        <w:suppressAutoHyphens/>
        <w:ind w:firstLine="850"/>
        <w:jc w:val="both"/>
        <w:rPr>
          <w:rFonts w:eastAsia="Calibri"/>
          <w:snapToGrid/>
          <w:sz w:val="28"/>
          <w:szCs w:val="28"/>
          <w:lang w:val="ru-RU" w:eastAsia="en-US"/>
        </w:rPr>
      </w:pPr>
      <w:r w:rsidRPr="00123EF9">
        <w:rPr>
          <w:rFonts w:eastAsia="Calibri"/>
          <w:iCs w:val="0"/>
          <w:snapToGrid/>
          <w:sz w:val="28"/>
          <w:szCs w:val="28"/>
          <w:lang w:val="ru-RU" w:eastAsia="en-US"/>
        </w:rPr>
        <w:t>Проектом постановления предлагается в</w:t>
      </w:r>
      <w:r w:rsidRPr="00123EF9">
        <w:rPr>
          <w:rFonts w:eastAsia="Calibri"/>
          <w:snapToGrid/>
          <w:sz w:val="28"/>
          <w:szCs w:val="28"/>
          <w:lang w:val="ru-RU" w:eastAsia="en-US"/>
        </w:rPr>
        <w:t>нести в</w:t>
      </w:r>
      <w:r>
        <w:rPr>
          <w:rFonts w:eastAsia="Calibri"/>
          <w:snapToGrid/>
          <w:sz w:val="28"/>
          <w:szCs w:val="28"/>
          <w:lang w:val="ru-RU" w:eastAsia="en-US"/>
        </w:rPr>
        <w:t xml:space="preserve"> Положение о системе оплаты труда работников государственного бюджетного учреждения Астраханской области «Транспортное управление Правительства Астраханской области» утвержденного</w:t>
      </w:r>
      <w:r w:rsidRPr="00123EF9">
        <w:rPr>
          <w:rFonts w:eastAsia="Calibri"/>
          <w:snapToGrid/>
          <w:sz w:val="28"/>
          <w:szCs w:val="28"/>
          <w:lang w:val="ru-RU" w:eastAsia="en-US"/>
        </w:rPr>
        <w:t xml:space="preserve"> постановление</w:t>
      </w:r>
      <w:r>
        <w:rPr>
          <w:rFonts w:eastAsia="Calibri"/>
          <w:snapToGrid/>
          <w:sz w:val="28"/>
          <w:szCs w:val="28"/>
          <w:lang w:val="ru-RU" w:eastAsia="en-US"/>
        </w:rPr>
        <w:t>м</w:t>
      </w:r>
      <w:r w:rsidRPr="00123EF9">
        <w:rPr>
          <w:rFonts w:eastAsia="Calibri"/>
          <w:snapToGrid/>
          <w:sz w:val="28"/>
          <w:szCs w:val="28"/>
          <w:lang w:val="ru-RU" w:eastAsia="en-US"/>
        </w:rPr>
        <w:t xml:space="preserve"> Правительства Астраханской области от </w:t>
      </w:r>
      <w:smartTag w:uri="urn:schemas-microsoft-com:office:smarttags" w:element="date">
        <w:smartTagPr>
          <w:attr w:name="ls" w:val="trans"/>
          <w:attr w:name="Month" w:val="10"/>
          <w:attr w:name="Day" w:val="12"/>
          <w:attr w:name="Year" w:val="2015"/>
        </w:smartTagPr>
        <w:r w:rsidRPr="00123EF9">
          <w:rPr>
            <w:rFonts w:eastAsia="Calibri"/>
            <w:snapToGrid/>
            <w:sz w:val="28"/>
            <w:szCs w:val="28"/>
            <w:lang w:val="ru-RU" w:eastAsia="en-US"/>
          </w:rPr>
          <w:t>12.10.2015</w:t>
        </w:r>
      </w:smartTag>
      <w:r w:rsidRPr="00123EF9">
        <w:rPr>
          <w:rFonts w:eastAsia="Calibri"/>
          <w:snapToGrid/>
          <w:sz w:val="28"/>
          <w:szCs w:val="28"/>
          <w:lang w:val="ru-RU" w:eastAsia="en-US"/>
        </w:rPr>
        <w:t xml:space="preserve"> № 505-П «Об оплате труда работников государственного бюджетного учреждения Астраханской области «Транспортное управление Правительства Астраханской области» </w:t>
      </w:r>
      <w:r>
        <w:rPr>
          <w:rFonts w:eastAsia="Calibri"/>
          <w:snapToGrid/>
          <w:sz w:val="28"/>
          <w:szCs w:val="28"/>
          <w:lang w:val="ru-RU" w:eastAsia="en-US"/>
        </w:rPr>
        <w:t xml:space="preserve">следующие </w:t>
      </w:r>
      <w:r w:rsidRPr="00123EF9">
        <w:rPr>
          <w:rFonts w:eastAsia="Calibri"/>
          <w:snapToGrid/>
          <w:sz w:val="28"/>
          <w:szCs w:val="28"/>
          <w:lang w:val="ru-RU" w:eastAsia="en-US"/>
        </w:rPr>
        <w:t>изменени</w:t>
      </w:r>
      <w:r>
        <w:rPr>
          <w:rFonts w:eastAsia="Calibri"/>
          <w:snapToGrid/>
          <w:sz w:val="28"/>
          <w:szCs w:val="28"/>
          <w:lang w:val="ru-RU" w:eastAsia="en-US"/>
        </w:rPr>
        <w:t>я. Увеличить размер</w:t>
      </w:r>
      <w:r>
        <w:rPr>
          <w:sz w:val="28"/>
          <w:szCs w:val="28"/>
          <w:lang w:val="ru-RU"/>
        </w:rPr>
        <w:t xml:space="preserve"> </w:t>
      </w:r>
      <w:r>
        <w:rPr>
          <w:rFonts w:eastAsia="Calibri"/>
          <w:iCs w:val="0"/>
          <w:snapToGrid/>
          <w:sz w:val="28"/>
          <w:szCs w:val="28"/>
          <w:lang w:val="ru-RU" w:eastAsia="en-US"/>
        </w:rPr>
        <w:t xml:space="preserve">ежемесячной надбавки за интенсивность и высокие результаты работы до 150 процентов должностного оклада, а также в целях повышения конкурентоспособности заработной платы </w:t>
      </w:r>
      <w:r w:rsidRPr="00037127">
        <w:rPr>
          <w:rFonts w:eastAsia="Calibri"/>
          <w:iCs w:val="0"/>
          <w:snapToGrid/>
          <w:sz w:val="28"/>
          <w:szCs w:val="28"/>
          <w:lang w:val="ru-RU" w:eastAsia="en-US"/>
        </w:rPr>
        <w:t xml:space="preserve">и сохранения </w:t>
      </w:r>
      <w:r>
        <w:rPr>
          <w:rFonts w:eastAsia="Calibri"/>
          <w:iCs w:val="0"/>
          <w:snapToGrid/>
          <w:sz w:val="28"/>
          <w:szCs w:val="28"/>
          <w:lang w:val="ru-RU" w:eastAsia="en-US"/>
        </w:rPr>
        <w:t xml:space="preserve">квалифицированных кадров, организующих транспортное обеспечение </w:t>
      </w:r>
      <w:r w:rsidRPr="00554605">
        <w:rPr>
          <w:rFonts w:eastAsia="Calibri"/>
          <w:snapToGrid/>
          <w:sz w:val="28"/>
          <w:szCs w:val="28"/>
          <w:lang w:val="ru-RU" w:eastAsia="en-US"/>
        </w:rPr>
        <w:t xml:space="preserve">служебной деятельности </w:t>
      </w:r>
      <w:r>
        <w:rPr>
          <w:rFonts w:eastAsia="Calibri"/>
          <w:snapToGrid/>
          <w:sz w:val="28"/>
          <w:szCs w:val="28"/>
          <w:lang w:val="ru-RU" w:eastAsia="en-US"/>
        </w:rPr>
        <w:t>должностных лиц</w:t>
      </w:r>
      <w:r w:rsidRPr="00554605">
        <w:rPr>
          <w:rFonts w:eastAsia="Calibri"/>
          <w:snapToGrid/>
          <w:sz w:val="28"/>
          <w:szCs w:val="28"/>
          <w:lang w:val="ru-RU" w:eastAsia="en-US"/>
        </w:rPr>
        <w:t xml:space="preserve"> исполнительных органов </w:t>
      </w:r>
      <w:r>
        <w:rPr>
          <w:rFonts w:eastAsia="Calibri"/>
          <w:snapToGrid/>
          <w:sz w:val="28"/>
          <w:szCs w:val="28"/>
          <w:lang w:val="ru-RU" w:eastAsia="en-US"/>
        </w:rPr>
        <w:t>Астраханской области,</w:t>
      </w:r>
      <w:r>
        <w:rPr>
          <w:rFonts w:eastAsia="Calibri"/>
          <w:iCs w:val="0"/>
          <w:snapToGrid/>
          <w:sz w:val="28"/>
          <w:szCs w:val="28"/>
          <w:lang w:val="ru-RU" w:eastAsia="en-US"/>
        </w:rPr>
        <w:t xml:space="preserve"> ввести ежемесячную надбавку за качество выполняемых работ, установив ее уровень до 90 процентов</w:t>
      </w:r>
      <w:r w:rsidRPr="001136D2">
        <w:rPr>
          <w:rFonts w:eastAsia="Calibri"/>
          <w:iCs w:val="0"/>
          <w:snapToGrid/>
          <w:sz w:val="28"/>
          <w:szCs w:val="28"/>
          <w:lang w:val="ru-RU" w:eastAsia="en-US"/>
        </w:rPr>
        <w:t xml:space="preserve"> </w:t>
      </w:r>
      <w:r>
        <w:rPr>
          <w:rFonts w:eastAsia="Calibri"/>
          <w:iCs w:val="0"/>
          <w:snapToGrid/>
          <w:sz w:val="28"/>
          <w:szCs w:val="28"/>
          <w:lang w:val="ru-RU" w:eastAsia="en-US"/>
        </w:rPr>
        <w:t>должностного оклада.</w:t>
      </w:r>
      <w:r w:rsidRPr="000747EB">
        <w:rPr>
          <w:iCs w:val="0"/>
          <w:snapToGrid/>
          <w:sz w:val="28"/>
          <w:szCs w:val="28"/>
          <w:lang w:val="ru-RU"/>
        </w:rPr>
        <w:t xml:space="preserve"> </w:t>
      </w:r>
    </w:p>
    <w:p w14:paraId="5BB57C2A" w14:textId="77777777" w:rsidR="00980585" w:rsidRDefault="00980585" w:rsidP="00980585">
      <w:pPr>
        <w:suppressAutoHyphens/>
        <w:autoSpaceDE w:val="0"/>
        <w:autoSpaceDN w:val="0"/>
        <w:adjustRightInd w:val="0"/>
        <w:ind w:firstLine="567"/>
        <w:jc w:val="both"/>
        <w:rPr>
          <w:iCs w:val="0"/>
          <w:snapToGrid/>
          <w:sz w:val="28"/>
          <w:szCs w:val="28"/>
          <w:lang w:val="ru-RU"/>
        </w:rPr>
      </w:pPr>
      <w:r>
        <w:rPr>
          <w:iCs w:val="0"/>
          <w:snapToGrid/>
          <w:sz w:val="28"/>
          <w:szCs w:val="28"/>
          <w:lang w:val="ru-RU"/>
        </w:rPr>
        <w:t xml:space="preserve">Принятие проекта </w:t>
      </w:r>
      <w:r w:rsidRPr="00A5604A">
        <w:rPr>
          <w:sz w:val="28"/>
          <w:szCs w:val="28"/>
          <w:lang w:val="ru-RU"/>
        </w:rPr>
        <w:t xml:space="preserve">постановления </w:t>
      </w:r>
      <w:r>
        <w:rPr>
          <w:iCs w:val="0"/>
          <w:snapToGrid/>
          <w:sz w:val="28"/>
          <w:szCs w:val="28"/>
          <w:lang w:val="ru-RU"/>
        </w:rPr>
        <w:t>не потребует внесения изменений в нормативные акты Астраханской области, в том числе признания их утратившими силу.</w:t>
      </w:r>
    </w:p>
    <w:p w14:paraId="5C693BBC" w14:textId="77777777" w:rsidR="00980585" w:rsidRPr="00A5604A" w:rsidRDefault="00980585" w:rsidP="00980585">
      <w:pPr>
        <w:suppressAutoHyphens/>
        <w:autoSpaceDE w:val="0"/>
        <w:autoSpaceDN w:val="0"/>
        <w:adjustRightInd w:val="0"/>
        <w:ind w:firstLine="567"/>
        <w:jc w:val="both"/>
        <w:rPr>
          <w:iCs w:val="0"/>
          <w:snapToGrid/>
          <w:sz w:val="28"/>
          <w:szCs w:val="28"/>
          <w:lang w:val="ru-RU"/>
        </w:rPr>
      </w:pPr>
      <w:r>
        <w:rPr>
          <w:iCs w:val="0"/>
          <w:snapToGrid/>
          <w:sz w:val="28"/>
          <w:szCs w:val="28"/>
          <w:lang w:val="ru-RU"/>
        </w:rPr>
        <w:t xml:space="preserve">В связи с принятием проекта постановления потребуется </w:t>
      </w:r>
      <w:r w:rsidRPr="00A5604A">
        <w:rPr>
          <w:iCs w:val="0"/>
          <w:snapToGrid/>
          <w:sz w:val="28"/>
          <w:szCs w:val="28"/>
          <w:lang w:val="ru-RU"/>
        </w:rPr>
        <w:t>выделени</w:t>
      </w:r>
      <w:r>
        <w:rPr>
          <w:iCs w:val="0"/>
          <w:snapToGrid/>
          <w:sz w:val="28"/>
          <w:szCs w:val="28"/>
          <w:lang w:val="ru-RU"/>
        </w:rPr>
        <w:t>е</w:t>
      </w:r>
      <w:r w:rsidRPr="00A5604A">
        <w:rPr>
          <w:iCs w:val="0"/>
          <w:snapToGrid/>
          <w:sz w:val="28"/>
          <w:szCs w:val="28"/>
          <w:lang w:val="ru-RU"/>
        </w:rPr>
        <w:t xml:space="preserve"> </w:t>
      </w:r>
      <w:r>
        <w:rPr>
          <w:iCs w:val="0"/>
          <w:snapToGrid/>
          <w:sz w:val="28"/>
          <w:szCs w:val="28"/>
          <w:lang w:val="ru-RU"/>
        </w:rPr>
        <w:t xml:space="preserve">дополнительных </w:t>
      </w:r>
      <w:r w:rsidRPr="00A5604A">
        <w:rPr>
          <w:iCs w:val="0"/>
          <w:snapToGrid/>
          <w:sz w:val="28"/>
          <w:szCs w:val="28"/>
          <w:lang w:val="ru-RU"/>
        </w:rPr>
        <w:t>денежных средств из бюджета Астраханской области</w:t>
      </w:r>
      <w:r>
        <w:rPr>
          <w:iCs w:val="0"/>
          <w:snapToGrid/>
          <w:sz w:val="28"/>
          <w:szCs w:val="28"/>
          <w:lang w:val="ru-RU"/>
        </w:rPr>
        <w:t xml:space="preserve"> в размере </w:t>
      </w:r>
      <w:r>
        <w:rPr>
          <w:rFonts w:eastAsia="Calibri"/>
          <w:iCs w:val="0"/>
          <w:snapToGrid/>
          <w:sz w:val="28"/>
          <w:szCs w:val="28"/>
          <w:lang w:val="ru-RU" w:eastAsia="en-US"/>
        </w:rPr>
        <w:t xml:space="preserve">30 460,63 </w:t>
      </w:r>
      <w:r>
        <w:rPr>
          <w:iCs w:val="0"/>
          <w:snapToGrid/>
          <w:sz w:val="28"/>
          <w:szCs w:val="28"/>
          <w:lang w:val="ru-RU"/>
        </w:rPr>
        <w:t>тысяч рублей</w:t>
      </w:r>
      <w:r w:rsidRPr="00A5604A">
        <w:rPr>
          <w:iCs w:val="0"/>
          <w:snapToGrid/>
          <w:sz w:val="28"/>
          <w:szCs w:val="28"/>
          <w:lang w:val="ru-RU"/>
        </w:rPr>
        <w:t xml:space="preserve">. </w:t>
      </w:r>
    </w:p>
    <w:p w14:paraId="4C258B64" w14:textId="77777777" w:rsidR="00980585" w:rsidRPr="006B0360" w:rsidRDefault="00980585" w:rsidP="00980585">
      <w:pPr>
        <w:suppressAutoHyphens/>
        <w:autoSpaceDE w:val="0"/>
        <w:autoSpaceDN w:val="0"/>
        <w:adjustRightInd w:val="0"/>
        <w:ind w:firstLine="567"/>
        <w:jc w:val="both"/>
        <w:rPr>
          <w:iCs w:val="0"/>
          <w:snapToGrid/>
          <w:sz w:val="28"/>
          <w:szCs w:val="28"/>
          <w:lang w:val="ru-RU"/>
        </w:rPr>
      </w:pPr>
      <w:r w:rsidRPr="006B0360">
        <w:rPr>
          <w:iCs w:val="0"/>
          <w:snapToGrid/>
          <w:sz w:val="28"/>
          <w:szCs w:val="28"/>
          <w:lang w:val="ru-RU"/>
        </w:rPr>
        <w:t>В проекте отсутствуют положения, вводящие избыточные обязанности, запреты и ограничения для субъектов предпринимательской и инвестиционной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инвестиционной деятельности и бюджета Астраханской области.</w:t>
      </w:r>
    </w:p>
    <w:p w14:paraId="57614AFA" w14:textId="01583BA5" w:rsidR="00980585" w:rsidRPr="00CD2FCD" w:rsidRDefault="00980585" w:rsidP="00980585">
      <w:pPr>
        <w:suppressAutoHyphens/>
        <w:autoSpaceDE w:val="0"/>
        <w:autoSpaceDN w:val="0"/>
        <w:adjustRightInd w:val="0"/>
        <w:ind w:firstLine="567"/>
        <w:jc w:val="both"/>
        <w:rPr>
          <w:iCs w:val="0"/>
          <w:snapToGrid/>
          <w:sz w:val="28"/>
          <w:szCs w:val="28"/>
          <w:lang w:val="ru-RU"/>
        </w:rPr>
      </w:pPr>
      <w:r>
        <w:rPr>
          <w:iCs w:val="0"/>
          <w:snapToGrid/>
          <w:sz w:val="28"/>
          <w:szCs w:val="28"/>
          <w:lang w:val="ru-RU"/>
        </w:rPr>
        <w:t xml:space="preserve">Проект постановления размещен для проведения независимой </w:t>
      </w:r>
      <w:r w:rsidRPr="006B0360">
        <w:rPr>
          <w:iCs w:val="0"/>
          <w:snapToGrid/>
          <w:sz w:val="28"/>
          <w:szCs w:val="28"/>
          <w:lang w:val="ru-RU"/>
        </w:rPr>
        <w:t xml:space="preserve">антикоррупционной экспертизы на официальном </w:t>
      </w:r>
      <w:r>
        <w:rPr>
          <w:iCs w:val="0"/>
          <w:snapToGrid/>
          <w:sz w:val="28"/>
          <w:szCs w:val="28"/>
          <w:lang w:val="ru-RU"/>
        </w:rPr>
        <w:t>портале</w:t>
      </w:r>
      <w:r w:rsidRPr="006B0360">
        <w:rPr>
          <w:iCs w:val="0"/>
          <w:snapToGrid/>
          <w:sz w:val="28"/>
          <w:szCs w:val="28"/>
          <w:lang w:val="ru-RU"/>
        </w:rPr>
        <w:t xml:space="preserve"> </w:t>
      </w:r>
      <w:r>
        <w:rPr>
          <w:iCs w:val="0"/>
          <w:snapToGrid/>
          <w:sz w:val="28"/>
          <w:szCs w:val="28"/>
          <w:lang w:val="ru-RU"/>
        </w:rPr>
        <w:t xml:space="preserve">антикоррупционной экспертизы для размещения нормативных правовых актов и проектов нормативных правовых актов </w:t>
      </w:r>
      <w:r w:rsidRPr="006B0360">
        <w:rPr>
          <w:iCs w:val="0"/>
          <w:snapToGrid/>
          <w:sz w:val="28"/>
          <w:szCs w:val="28"/>
          <w:lang w:val="ru-RU"/>
        </w:rPr>
        <w:t xml:space="preserve">в информационно-телекоммуникационной сети «Интернет» </w:t>
      </w:r>
      <w:r w:rsidRPr="00CD2FCD">
        <w:rPr>
          <w:iCs w:val="0"/>
          <w:snapToGrid/>
          <w:sz w:val="28"/>
          <w:szCs w:val="28"/>
          <w:lang w:val="ru-RU"/>
        </w:rPr>
        <w:t>1</w:t>
      </w:r>
      <w:r w:rsidR="004167BF">
        <w:rPr>
          <w:iCs w:val="0"/>
          <w:snapToGrid/>
          <w:sz w:val="28"/>
          <w:szCs w:val="28"/>
          <w:lang w:val="ru-RU"/>
        </w:rPr>
        <w:t>9</w:t>
      </w:r>
      <w:r w:rsidRPr="00CD2FCD">
        <w:rPr>
          <w:iCs w:val="0"/>
          <w:snapToGrid/>
          <w:sz w:val="28"/>
          <w:szCs w:val="28"/>
          <w:lang w:val="ru-RU"/>
        </w:rPr>
        <w:t>.05.2023 года.</w:t>
      </w:r>
    </w:p>
    <w:p w14:paraId="4A8635E2" w14:textId="77777777" w:rsidR="00980585" w:rsidRDefault="00980585" w:rsidP="00980585">
      <w:pPr>
        <w:suppressAutoHyphens/>
        <w:autoSpaceDE w:val="0"/>
        <w:autoSpaceDN w:val="0"/>
        <w:adjustRightInd w:val="0"/>
        <w:ind w:firstLine="567"/>
        <w:jc w:val="both"/>
        <w:rPr>
          <w:iCs w:val="0"/>
          <w:snapToGrid/>
          <w:sz w:val="28"/>
          <w:szCs w:val="28"/>
          <w:lang w:val="ru-RU"/>
        </w:rPr>
      </w:pPr>
      <w:r w:rsidRPr="006B0360">
        <w:rPr>
          <w:iCs w:val="0"/>
          <w:snapToGrid/>
          <w:sz w:val="28"/>
          <w:szCs w:val="28"/>
          <w:lang w:val="ru-RU"/>
        </w:rPr>
        <w:t>В проекте коррупциогенные факторы отсутствуют.</w:t>
      </w:r>
    </w:p>
    <w:p w14:paraId="19CDE982" w14:textId="3CA78752" w:rsidR="00980585" w:rsidRPr="00706599" w:rsidRDefault="00980585" w:rsidP="00980585">
      <w:pPr>
        <w:suppressAutoHyphens/>
        <w:autoSpaceDE w:val="0"/>
        <w:autoSpaceDN w:val="0"/>
        <w:adjustRightInd w:val="0"/>
        <w:ind w:firstLine="567"/>
        <w:jc w:val="both"/>
        <w:rPr>
          <w:iCs w:val="0"/>
          <w:snapToGrid/>
          <w:sz w:val="28"/>
          <w:szCs w:val="28"/>
          <w:lang w:val="ru-RU"/>
        </w:rPr>
      </w:pPr>
      <w:r w:rsidRPr="00706599">
        <w:rPr>
          <w:iCs w:val="0"/>
          <w:snapToGrid/>
          <w:sz w:val="28"/>
          <w:szCs w:val="28"/>
          <w:lang w:val="ru-RU"/>
        </w:rPr>
        <w:lastRenderedPageBreak/>
        <w:t>В целях выявления и оценки рисков нарушения антимонопольного законодательства проект постановления размещен на официальном сайте управления делами Губернатора Астраханской области (агентства Астраханской области) в информационно-телекоммуникационной сети «Интернет» (</w:t>
      </w:r>
      <w:r w:rsidRPr="00706599">
        <w:rPr>
          <w:iCs w:val="0"/>
          <w:snapToGrid/>
          <w:sz w:val="28"/>
          <w:szCs w:val="28"/>
        </w:rPr>
        <w:t>http</w:t>
      </w:r>
      <w:r w:rsidRPr="00706599">
        <w:rPr>
          <w:iCs w:val="0"/>
          <w:snapToGrid/>
          <w:sz w:val="28"/>
          <w:szCs w:val="28"/>
          <w:lang w:val="ru-RU"/>
        </w:rPr>
        <w:t>:</w:t>
      </w:r>
      <w:r>
        <w:rPr>
          <w:iCs w:val="0"/>
          <w:snapToGrid/>
          <w:sz w:val="28"/>
          <w:szCs w:val="28"/>
          <w:lang w:val="ru-RU"/>
        </w:rPr>
        <w:t>//</w:t>
      </w:r>
      <w:r w:rsidRPr="00706599">
        <w:rPr>
          <w:iCs w:val="0"/>
          <w:snapToGrid/>
          <w:sz w:val="28"/>
          <w:szCs w:val="28"/>
        </w:rPr>
        <w:t>ud</w:t>
      </w:r>
      <w:r w:rsidRPr="00706599">
        <w:rPr>
          <w:iCs w:val="0"/>
          <w:snapToGrid/>
          <w:sz w:val="28"/>
          <w:szCs w:val="28"/>
          <w:lang w:val="ru-RU"/>
        </w:rPr>
        <w:t>.</w:t>
      </w:r>
      <w:r w:rsidRPr="00706599">
        <w:rPr>
          <w:iCs w:val="0"/>
          <w:snapToGrid/>
          <w:sz w:val="28"/>
          <w:szCs w:val="28"/>
        </w:rPr>
        <w:t>astrobol</w:t>
      </w:r>
      <w:r w:rsidRPr="00706599">
        <w:rPr>
          <w:iCs w:val="0"/>
          <w:snapToGrid/>
          <w:sz w:val="28"/>
          <w:szCs w:val="28"/>
          <w:lang w:val="ru-RU"/>
        </w:rPr>
        <w:t>.</w:t>
      </w:r>
      <w:r w:rsidRPr="00706599">
        <w:rPr>
          <w:iCs w:val="0"/>
          <w:snapToGrid/>
          <w:sz w:val="28"/>
          <w:szCs w:val="28"/>
        </w:rPr>
        <w:t>ru</w:t>
      </w:r>
      <w:r w:rsidRPr="00706599">
        <w:rPr>
          <w:iCs w:val="0"/>
          <w:snapToGrid/>
          <w:sz w:val="28"/>
          <w:szCs w:val="28"/>
          <w:lang w:val="ru-RU"/>
        </w:rPr>
        <w:t xml:space="preserve">) </w:t>
      </w:r>
      <w:r w:rsidRPr="00037127">
        <w:rPr>
          <w:iCs w:val="0"/>
          <w:snapToGrid/>
          <w:sz w:val="28"/>
          <w:szCs w:val="28"/>
          <w:lang w:val="ru-RU"/>
        </w:rPr>
        <w:t>1</w:t>
      </w:r>
      <w:r w:rsidR="004167BF">
        <w:rPr>
          <w:iCs w:val="0"/>
          <w:snapToGrid/>
          <w:sz w:val="28"/>
          <w:szCs w:val="28"/>
          <w:lang w:val="ru-RU"/>
        </w:rPr>
        <w:t>9</w:t>
      </w:r>
      <w:r w:rsidRPr="00037127">
        <w:rPr>
          <w:iCs w:val="0"/>
          <w:snapToGrid/>
          <w:sz w:val="28"/>
          <w:szCs w:val="28"/>
          <w:lang w:val="ru-RU"/>
        </w:rPr>
        <w:t>.05.2023 года</w:t>
      </w:r>
      <w:r w:rsidRPr="001B0045">
        <w:rPr>
          <w:iCs w:val="0"/>
          <w:snapToGrid/>
          <w:color w:val="FF0000"/>
          <w:sz w:val="28"/>
          <w:szCs w:val="28"/>
          <w:lang w:val="ru-RU"/>
        </w:rPr>
        <w:t>.</w:t>
      </w:r>
    </w:p>
    <w:p w14:paraId="0B83E1DE" w14:textId="77777777" w:rsidR="00980585" w:rsidRPr="00876B62" w:rsidRDefault="00980585" w:rsidP="00980585">
      <w:pPr>
        <w:suppressAutoHyphens/>
        <w:autoSpaceDE w:val="0"/>
        <w:autoSpaceDN w:val="0"/>
        <w:adjustRightInd w:val="0"/>
        <w:ind w:firstLine="567"/>
        <w:jc w:val="both"/>
        <w:rPr>
          <w:iCs w:val="0"/>
          <w:snapToGrid/>
          <w:sz w:val="28"/>
          <w:szCs w:val="28"/>
          <w:lang w:val="ru-RU"/>
        </w:rPr>
      </w:pPr>
      <w:r>
        <w:rPr>
          <w:iCs w:val="0"/>
          <w:snapToGrid/>
          <w:sz w:val="28"/>
          <w:szCs w:val="28"/>
          <w:lang w:val="ru-RU"/>
        </w:rPr>
        <w:t>Положения, способствующие возникновению рисков нарушения антимонопольного законодательства, в проекте постановления отсутствуют.</w:t>
      </w:r>
    </w:p>
    <w:p w14:paraId="5D7CB99E" w14:textId="77777777" w:rsidR="00980585" w:rsidRDefault="00980585" w:rsidP="00980585">
      <w:pPr>
        <w:suppressAutoHyphens/>
        <w:ind w:firstLine="708"/>
        <w:jc w:val="both"/>
        <w:rPr>
          <w:rFonts w:eastAsia="Calibri"/>
          <w:iCs w:val="0"/>
          <w:snapToGrid/>
          <w:sz w:val="28"/>
          <w:szCs w:val="28"/>
          <w:lang w:val="ru-RU" w:eastAsia="en-US"/>
        </w:rPr>
      </w:pPr>
    </w:p>
    <w:p w14:paraId="14E9D68A" w14:textId="77777777" w:rsidR="00980585" w:rsidRDefault="00980585" w:rsidP="00980585">
      <w:pPr>
        <w:suppressAutoHyphens/>
        <w:jc w:val="both"/>
        <w:rPr>
          <w:rFonts w:eastAsia="Calibri"/>
          <w:iCs w:val="0"/>
          <w:snapToGrid/>
          <w:sz w:val="28"/>
          <w:szCs w:val="28"/>
          <w:lang w:val="ru-RU" w:eastAsia="en-US"/>
        </w:rPr>
      </w:pPr>
    </w:p>
    <w:p w14:paraId="69D83470" w14:textId="77777777" w:rsidR="00980585" w:rsidRPr="00A8725E" w:rsidRDefault="00980585" w:rsidP="00980585">
      <w:pPr>
        <w:suppressAutoHyphens/>
        <w:jc w:val="both"/>
        <w:rPr>
          <w:rFonts w:eastAsia="Calibri"/>
          <w:iCs w:val="0"/>
          <w:snapToGrid/>
          <w:sz w:val="28"/>
          <w:szCs w:val="28"/>
          <w:lang w:val="ru-RU" w:eastAsia="en-US"/>
        </w:rPr>
      </w:pPr>
    </w:p>
    <w:p w14:paraId="26609165" w14:textId="77777777" w:rsidR="00980585" w:rsidRPr="00A8725E" w:rsidRDefault="00980585" w:rsidP="00980585">
      <w:pPr>
        <w:suppressAutoHyphens/>
        <w:rPr>
          <w:rFonts w:eastAsia="Calibri"/>
          <w:iCs w:val="0"/>
          <w:snapToGrid/>
          <w:sz w:val="28"/>
          <w:szCs w:val="28"/>
          <w:lang w:val="ru-RU" w:eastAsia="en-US"/>
        </w:rPr>
      </w:pPr>
      <w:r w:rsidRPr="00A8725E">
        <w:rPr>
          <w:rFonts w:eastAsia="Calibri"/>
          <w:iCs w:val="0"/>
          <w:snapToGrid/>
          <w:sz w:val="28"/>
          <w:szCs w:val="28"/>
          <w:lang w:val="ru-RU" w:eastAsia="en-US"/>
        </w:rPr>
        <w:t xml:space="preserve">Управляющий делами </w:t>
      </w:r>
    </w:p>
    <w:p w14:paraId="61B687F6" w14:textId="77777777" w:rsidR="00980585" w:rsidRDefault="00980585" w:rsidP="00980585">
      <w:pPr>
        <w:suppressAutoHyphens/>
        <w:rPr>
          <w:rFonts w:eastAsia="Calibri"/>
          <w:iCs w:val="0"/>
          <w:snapToGrid/>
          <w:sz w:val="28"/>
          <w:szCs w:val="28"/>
          <w:lang w:val="ru-RU" w:eastAsia="en-US"/>
        </w:rPr>
      </w:pPr>
      <w:r w:rsidRPr="00A8725E">
        <w:rPr>
          <w:rFonts w:eastAsia="Calibri"/>
          <w:iCs w:val="0"/>
          <w:snapToGrid/>
          <w:sz w:val="28"/>
          <w:szCs w:val="28"/>
          <w:lang w:val="ru-RU" w:eastAsia="en-US"/>
        </w:rPr>
        <w:t xml:space="preserve">Губернатора Астраханской области                                       </w:t>
      </w:r>
      <w:r>
        <w:rPr>
          <w:rFonts w:eastAsia="Calibri"/>
          <w:iCs w:val="0"/>
          <w:snapToGrid/>
          <w:sz w:val="28"/>
          <w:szCs w:val="28"/>
          <w:lang w:val="ru-RU" w:eastAsia="en-US"/>
        </w:rPr>
        <w:t xml:space="preserve">     </w:t>
      </w:r>
      <w:r w:rsidRPr="00A8725E">
        <w:rPr>
          <w:rFonts w:eastAsia="Calibri"/>
          <w:iCs w:val="0"/>
          <w:snapToGrid/>
          <w:sz w:val="28"/>
          <w:szCs w:val="28"/>
          <w:lang w:val="ru-RU" w:eastAsia="en-US"/>
        </w:rPr>
        <w:t xml:space="preserve">  </w:t>
      </w:r>
      <w:r>
        <w:rPr>
          <w:rFonts w:eastAsia="Calibri"/>
          <w:iCs w:val="0"/>
          <w:snapToGrid/>
          <w:sz w:val="28"/>
          <w:szCs w:val="28"/>
          <w:lang w:val="ru-RU" w:eastAsia="en-US"/>
        </w:rPr>
        <w:t>Д.В. Митячкин</w:t>
      </w:r>
    </w:p>
    <w:p w14:paraId="328AD204" w14:textId="77777777" w:rsidR="00980585" w:rsidRDefault="00980585" w:rsidP="00980585">
      <w:pPr>
        <w:suppressAutoHyphens/>
        <w:rPr>
          <w:rFonts w:eastAsia="Calibri"/>
          <w:iCs w:val="0"/>
          <w:snapToGrid/>
          <w:sz w:val="28"/>
          <w:szCs w:val="28"/>
          <w:lang w:val="ru-RU" w:eastAsia="en-US"/>
        </w:rPr>
      </w:pPr>
    </w:p>
    <w:p w14:paraId="12A7C1A4" w14:textId="77777777" w:rsidR="00980585" w:rsidRDefault="00980585" w:rsidP="00980585">
      <w:pPr>
        <w:suppressAutoHyphens/>
        <w:rPr>
          <w:rFonts w:eastAsia="Calibri"/>
          <w:iCs w:val="0"/>
          <w:snapToGrid/>
          <w:sz w:val="28"/>
          <w:szCs w:val="28"/>
          <w:lang w:val="ru-RU" w:eastAsia="en-US"/>
        </w:rPr>
      </w:pPr>
    </w:p>
    <w:p w14:paraId="48BC706B" w14:textId="77777777" w:rsidR="00980585" w:rsidRPr="00502ACE" w:rsidRDefault="00980585" w:rsidP="00980585">
      <w:pPr>
        <w:tabs>
          <w:tab w:val="left" w:pos="1560"/>
          <w:tab w:val="left" w:pos="2268"/>
        </w:tabs>
        <w:suppressAutoHyphens/>
        <w:rPr>
          <w:rFonts w:eastAsia="Calibri"/>
          <w:iCs w:val="0"/>
          <w:snapToGrid/>
          <w:sz w:val="28"/>
          <w:szCs w:val="28"/>
          <w:lang w:val="ru-RU" w:eastAsia="en-US"/>
        </w:rPr>
        <w:sectPr w:rsidR="00980585" w:rsidRPr="00502ACE" w:rsidSect="001E1C0E">
          <w:headerReference w:type="even" r:id="rId7"/>
          <w:headerReference w:type="default" r:id="rId8"/>
          <w:headerReference w:type="first" r:id="rId9"/>
          <w:pgSz w:w="11906" w:h="16838"/>
          <w:pgMar w:top="1134" w:right="567" w:bottom="1134" w:left="1985" w:header="709" w:footer="709" w:gutter="0"/>
          <w:cols w:space="708"/>
          <w:titlePg/>
          <w:docGrid w:linePitch="360"/>
        </w:sectPr>
      </w:pPr>
    </w:p>
    <w:p w14:paraId="0771B1D4" w14:textId="77777777" w:rsidR="00980585" w:rsidRPr="001136D2" w:rsidRDefault="00980585" w:rsidP="00980585">
      <w:pPr>
        <w:suppressAutoHyphens/>
        <w:jc w:val="center"/>
        <w:rPr>
          <w:rFonts w:eastAsia="Calibri"/>
          <w:iCs w:val="0"/>
          <w:snapToGrid/>
          <w:sz w:val="28"/>
          <w:szCs w:val="28"/>
          <w:lang w:val="ru-RU" w:eastAsia="en-US"/>
        </w:rPr>
      </w:pPr>
      <w:r w:rsidRPr="001136D2">
        <w:rPr>
          <w:rFonts w:eastAsia="Calibri"/>
          <w:iCs w:val="0"/>
          <w:snapToGrid/>
          <w:sz w:val="28"/>
          <w:szCs w:val="28"/>
          <w:lang w:val="ru-RU" w:eastAsia="en-US"/>
        </w:rPr>
        <w:lastRenderedPageBreak/>
        <w:t>Финансово-экономическое обоснование</w:t>
      </w:r>
    </w:p>
    <w:p w14:paraId="2FBFD155" w14:textId="77777777" w:rsidR="00980585" w:rsidRPr="00A8725E" w:rsidRDefault="00980585" w:rsidP="00980585">
      <w:pPr>
        <w:suppressAutoHyphens/>
        <w:jc w:val="center"/>
        <w:rPr>
          <w:rFonts w:eastAsia="Calibri"/>
          <w:iCs w:val="0"/>
          <w:snapToGrid/>
          <w:sz w:val="28"/>
          <w:szCs w:val="28"/>
          <w:lang w:val="ru-RU" w:eastAsia="en-US"/>
        </w:rPr>
      </w:pPr>
      <w:r w:rsidRPr="00A8725E">
        <w:rPr>
          <w:rFonts w:eastAsia="Calibri"/>
          <w:iCs w:val="0"/>
          <w:snapToGrid/>
          <w:sz w:val="28"/>
          <w:szCs w:val="28"/>
          <w:lang w:val="ru-RU" w:eastAsia="en-US"/>
        </w:rPr>
        <w:t>к проекту постановления Правительства Астраханской области</w:t>
      </w:r>
    </w:p>
    <w:p w14:paraId="6CCE7E63" w14:textId="77777777" w:rsidR="00980585" w:rsidRPr="00A8725E" w:rsidRDefault="00980585" w:rsidP="00980585">
      <w:pPr>
        <w:suppressAutoHyphens/>
        <w:jc w:val="center"/>
        <w:rPr>
          <w:rFonts w:eastAsia="Calibri"/>
          <w:iCs w:val="0"/>
          <w:snapToGrid/>
          <w:sz w:val="28"/>
          <w:szCs w:val="28"/>
          <w:lang w:val="ru-RU" w:eastAsia="en-US"/>
        </w:rPr>
      </w:pPr>
      <w:r w:rsidRPr="00A8725E">
        <w:rPr>
          <w:rFonts w:eastAsia="Calibri"/>
          <w:iCs w:val="0"/>
          <w:snapToGrid/>
          <w:sz w:val="28"/>
          <w:szCs w:val="28"/>
          <w:lang w:val="ru-RU" w:eastAsia="en-US"/>
        </w:rPr>
        <w:t>«О внесении изменени</w:t>
      </w:r>
      <w:r>
        <w:rPr>
          <w:rFonts w:eastAsia="Calibri"/>
          <w:iCs w:val="0"/>
          <w:snapToGrid/>
          <w:sz w:val="28"/>
          <w:szCs w:val="28"/>
          <w:lang w:val="ru-RU" w:eastAsia="en-US"/>
        </w:rPr>
        <w:t xml:space="preserve">й </w:t>
      </w:r>
      <w:r w:rsidRPr="00A8725E">
        <w:rPr>
          <w:rFonts w:eastAsia="Calibri"/>
          <w:iCs w:val="0"/>
          <w:snapToGrid/>
          <w:sz w:val="28"/>
          <w:szCs w:val="28"/>
          <w:lang w:val="ru-RU" w:eastAsia="en-US"/>
        </w:rPr>
        <w:t xml:space="preserve">в постановление Правительства </w:t>
      </w:r>
    </w:p>
    <w:p w14:paraId="48D388B9" w14:textId="77777777" w:rsidR="00980585" w:rsidRPr="00A8725E" w:rsidRDefault="00980585" w:rsidP="00980585">
      <w:pPr>
        <w:suppressAutoHyphens/>
        <w:jc w:val="center"/>
        <w:rPr>
          <w:rFonts w:eastAsia="Calibri"/>
          <w:iCs w:val="0"/>
          <w:snapToGrid/>
          <w:sz w:val="28"/>
          <w:szCs w:val="28"/>
          <w:lang w:val="ru-RU" w:eastAsia="en-US"/>
        </w:rPr>
      </w:pPr>
      <w:r w:rsidRPr="00A8725E">
        <w:rPr>
          <w:rFonts w:eastAsia="Calibri"/>
          <w:iCs w:val="0"/>
          <w:snapToGrid/>
          <w:sz w:val="28"/>
          <w:szCs w:val="28"/>
          <w:lang w:val="ru-RU" w:eastAsia="en-US"/>
        </w:rPr>
        <w:t>Астраханской области от 12.10.2015 № 505-П»</w:t>
      </w:r>
    </w:p>
    <w:p w14:paraId="763100E3" w14:textId="77777777" w:rsidR="00980585" w:rsidRPr="001136D2" w:rsidRDefault="00980585" w:rsidP="00980585">
      <w:pPr>
        <w:suppressAutoHyphens/>
        <w:spacing w:after="200"/>
        <w:jc w:val="center"/>
        <w:rPr>
          <w:rFonts w:eastAsia="Calibri"/>
          <w:iCs w:val="0"/>
          <w:snapToGrid/>
          <w:sz w:val="28"/>
          <w:szCs w:val="28"/>
          <w:lang w:val="ru-RU" w:eastAsia="en-US"/>
        </w:rPr>
      </w:pPr>
    </w:p>
    <w:p w14:paraId="50FC02F1" w14:textId="77777777" w:rsidR="00980585" w:rsidRDefault="00980585" w:rsidP="00980585">
      <w:pPr>
        <w:suppressAutoHyphens/>
        <w:jc w:val="both"/>
        <w:rPr>
          <w:rFonts w:eastAsia="Calibri"/>
          <w:iCs w:val="0"/>
          <w:snapToGrid/>
          <w:sz w:val="28"/>
          <w:szCs w:val="28"/>
          <w:lang w:val="ru-RU" w:eastAsia="en-US"/>
        </w:rPr>
      </w:pPr>
      <w:r w:rsidRPr="001136D2">
        <w:rPr>
          <w:rFonts w:eastAsia="Calibri"/>
          <w:iCs w:val="0"/>
          <w:snapToGrid/>
          <w:sz w:val="28"/>
          <w:szCs w:val="28"/>
          <w:lang w:val="ru-RU" w:eastAsia="en-US"/>
        </w:rPr>
        <w:t xml:space="preserve">       Проект постановления Правительства Астраханской области «О внесении изменени</w:t>
      </w:r>
      <w:r>
        <w:rPr>
          <w:rFonts w:eastAsia="Calibri"/>
          <w:iCs w:val="0"/>
          <w:snapToGrid/>
          <w:sz w:val="28"/>
          <w:szCs w:val="28"/>
          <w:lang w:val="ru-RU" w:eastAsia="en-US"/>
        </w:rPr>
        <w:t>й</w:t>
      </w:r>
      <w:r w:rsidRPr="001136D2">
        <w:rPr>
          <w:rFonts w:eastAsia="Calibri"/>
          <w:iCs w:val="0"/>
          <w:snapToGrid/>
          <w:sz w:val="28"/>
          <w:szCs w:val="28"/>
          <w:lang w:val="ru-RU" w:eastAsia="en-US"/>
        </w:rPr>
        <w:t xml:space="preserve"> в постановление Правительства Астраханской области от 12.10.2015 № 505-П» предусматривает </w:t>
      </w:r>
      <w:r>
        <w:rPr>
          <w:rFonts w:eastAsia="Calibri"/>
          <w:iCs w:val="0"/>
          <w:snapToGrid/>
          <w:sz w:val="28"/>
          <w:szCs w:val="28"/>
          <w:lang w:val="ru-RU" w:eastAsia="en-US"/>
        </w:rPr>
        <w:t>у</w:t>
      </w:r>
      <w:r w:rsidRPr="00FD7381">
        <w:rPr>
          <w:rFonts w:eastAsia="Calibri"/>
          <w:snapToGrid/>
          <w:sz w:val="28"/>
          <w:szCs w:val="28"/>
          <w:lang w:val="ru-RU" w:eastAsia="en-US"/>
        </w:rPr>
        <w:t>величе</w:t>
      </w:r>
      <w:r>
        <w:rPr>
          <w:rFonts w:eastAsia="Calibri"/>
          <w:snapToGrid/>
          <w:sz w:val="28"/>
          <w:szCs w:val="28"/>
          <w:lang w:val="ru-RU" w:eastAsia="en-US"/>
        </w:rPr>
        <w:t>ние</w:t>
      </w:r>
      <w:r w:rsidRPr="00FD7381">
        <w:rPr>
          <w:rFonts w:eastAsia="Calibri"/>
          <w:snapToGrid/>
          <w:sz w:val="28"/>
          <w:szCs w:val="28"/>
          <w:lang w:val="ru-RU" w:eastAsia="en-US"/>
        </w:rPr>
        <w:t xml:space="preserve"> размер</w:t>
      </w:r>
      <w:r>
        <w:rPr>
          <w:rFonts w:eastAsia="Calibri"/>
          <w:snapToGrid/>
          <w:sz w:val="28"/>
          <w:szCs w:val="28"/>
          <w:lang w:val="ru-RU" w:eastAsia="en-US"/>
        </w:rPr>
        <w:t>а</w:t>
      </w:r>
      <w:r w:rsidRPr="00FD7381">
        <w:rPr>
          <w:rFonts w:eastAsia="Calibri"/>
          <w:snapToGrid/>
          <w:sz w:val="28"/>
          <w:szCs w:val="28"/>
          <w:lang w:val="ru-RU" w:eastAsia="en-US"/>
        </w:rPr>
        <w:t xml:space="preserve"> </w:t>
      </w:r>
      <w:r w:rsidRPr="00FD7381">
        <w:rPr>
          <w:rFonts w:eastAsia="Calibri"/>
          <w:iCs w:val="0"/>
          <w:snapToGrid/>
          <w:sz w:val="28"/>
          <w:szCs w:val="28"/>
          <w:lang w:val="ru-RU" w:eastAsia="en-US"/>
        </w:rPr>
        <w:t xml:space="preserve">ежемесячной надбавки за интенсивность и высокие результаты работы до 150 процентов должностного оклада, </w:t>
      </w:r>
      <w:r>
        <w:rPr>
          <w:rFonts w:eastAsia="Calibri"/>
          <w:iCs w:val="0"/>
          <w:snapToGrid/>
          <w:sz w:val="28"/>
          <w:szCs w:val="28"/>
          <w:lang w:val="ru-RU" w:eastAsia="en-US"/>
        </w:rPr>
        <w:t>введение</w:t>
      </w:r>
      <w:r w:rsidRPr="00FD7381">
        <w:rPr>
          <w:rFonts w:eastAsia="Calibri"/>
          <w:iCs w:val="0"/>
          <w:snapToGrid/>
          <w:sz w:val="28"/>
          <w:szCs w:val="28"/>
          <w:lang w:val="ru-RU" w:eastAsia="en-US"/>
        </w:rPr>
        <w:t xml:space="preserve"> ежемесячн</w:t>
      </w:r>
      <w:r>
        <w:rPr>
          <w:rFonts w:eastAsia="Calibri"/>
          <w:iCs w:val="0"/>
          <w:snapToGrid/>
          <w:sz w:val="28"/>
          <w:szCs w:val="28"/>
          <w:lang w:val="ru-RU" w:eastAsia="en-US"/>
        </w:rPr>
        <w:t>ой</w:t>
      </w:r>
      <w:r w:rsidRPr="00FD7381">
        <w:rPr>
          <w:rFonts w:eastAsia="Calibri"/>
          <w:iCs w:val="0"/>
          <w:snapToGrid/>
          <w:sz w:val="28"/>
          <w:szCs w:val="28"/>
          <w:lang w:val="ru-RU" w:eastAsia="en-US"/>
        </w:rPr>
        <w:t xml:space="preserve"> надбавк</w:t>
      </w:r>
      <w:r>
        <w:rPr>
          <w:rFonts w:eastAsia="Calibri"/>
          <w:iCs w:val="0"/>
          <w:snapToGrid/>
          <w:sz w:val="28"/>
          <w:szCs w:val="28"/>
          <w:lang w:val="ru-RU" w:eastAsia="en-US"/>
        </w:rPr>
        <w:t>и</w:t>
      </w:r>
      <w:r w:rsidRPr="00FD7381">
        <w:rPr>
          <w:rFonts w:eastAsia="Calibri"/>
          <w:iCs w:val="0"/>
          <w:snapToGrid/>
          <w:sz w:val="28"/>
          <w:szCs w:val="28"/>
          <w:lang w:val="ru-RU" w:eastAsia="en-US"/>
        </w:rPr>
        <w:t xml:space="preserve"> за качество выполняемых работ до 90 процентов должностного оклада</w:t>
      </w:r>
      <w:r>
        <w:rPr>
          <w:rFonts w:eastAsia="Calibri"/>
          <w:iCs w:val="0"/>
          <w:snapToGrid/>
          <w:sz w:val="28"/>
          <w:szCs w:val="28"/>
          <w:lang w:val="ru-RU" w:eastAsia="en-US"/>
        </w:rPr>
        <w:t xml:space="preserve"> </w:t>
      </w:r>
      <w:r w:rsidRPr="001136D2">
        <w:rPr>
          <w:rFonts w:eastAsia="Calibri"/>
          <w:iCs w:val="0"/>
          <w:snapToGrid/>
          <w:sz w:val="28"/>
          <w:szCs w:val="28"/>
          <w:lang w:val="ru-RU" w:eastAsia="en-US"/>
        </w:rPr>
        <w:t>работник</w:t>
      </w:r>
      <w:r>
        <w:rPr>
          <w:rFonts w:eastAsia="Calibri"/>
          <w:iCs w:val="0"/>
          <w:snapToGrid/>
          <w:sz w:val="28"/>
          <w:szCs w:val="28"/>
          <w:lang w:val="ru-RU" w:eastAsia="en-US"/>
        </w:rPr>
        <w:t>ам</w:t>
      </w:r>
      <w:r w:rsidRPr="001136D2">
        <w:rPr>
          <w:rFonts w:eastAsia="Calibri"/>
          <w:iCs w:val="0"/>
          <w:snapToGrid/>
          <w:sz w:val="28"/>
          <w:szCs w:val="28"/>
          <w:lang w:val="ru-RU" w:eastAsia="en-US"/>
        </w:rPr>
        <w:t xml:space="preserve"> государственного </w:t>
      </w:r>
      <w:r>
        <w:rPr>
          <w:rFonts w:eastAsia="Calibri"/>
          <w:iCs w:val="0"/>
          <w:snapToGrid/>
          <w:sz w:val="28"/>
          <w:szCs w:val="28"/>
          <w:lang w:val="ru-RU" w:eastAsia="en-US"/>
        </w:rPr>
        <w:t>бюджетного</w:t>
      </w:r>
      <w:r w:rsidRPr="001136D2">
        <w:rPr>
          <w:rFonts w:eastAsia="Calibri"/>
          <w:iCs w:val="0"/>
          <w:snapToGrid/>
          <w:sz w:val="28"/>
          <w:szCs w:val="28"/>
          <w:lang w:val="ru-RU" w:eastAsia="en-US"/>
        </w:rPr>
        <w:t xml:space="preserve"> учреждения Астраханской области «</w:t>
      </w:r>
      <w:r>
        <w:rPr>
          <w:rFonts w:eastAsia="Calibri"/>
          <w:iCs w:val="0"/>
          <w:snapToGrid/>
          <w:sz w:val="28"/>
          <w:szCs w:val="28"/>
          <w:lang w:val="ru-RU" w:eastAsia="en-US"/>
        </w:rPr>
        <w:t>Транспортное управление</w:t>
      </w:r>
      <w:r w:rsidRPr="001136D2">
        <w:rPr>
          <w:rFonts w:eastAsia="Calibri"/>
          <w:iCs w:val="0"/>
          <w:snapToGrid/>
          <w:sz w:val="28"/>
          <w:szCs w:val="28"/>
          <w:lang w:val="ru-RU" w:eastAsia="en-US"/>
        </w:rPr>
        <w:t xml:space="preserve"> Правительства Астраханской области»</w:t>
      </w:r>
      <w:r>
        <w:rPr>
          <w:rFonts w:eastAsia="Calibri"/>
          <w:iCs w:val="0"/>
          <w:snapToGrid/>
          <w:sz w:val="28"/>
          <w:szCs w:val="28"/>
          <w:lang w:val="ru-RU" w:eastAsia="en-US"/>
        </w:rPr>
        <w:t xml:space="preserve"> (далее – Учреждение) с 01.0</w:t>
      </w:r>
      <w:r w:rsidRPr="00381FBE">
        <w:rPr>
          <w:rFonts w:eastAsia="Calibri"/>
          <w:iCs w:val="0"/>
          <w:snapToGrid/>
          <w:sz w:val="28"/>
          <w:szCs w:val="28"/>
          <w:lang w:val="ru-RU" w:eastAsia="en-US"/>
        </w:rPr>
        <w:t>4</w:t>
      </w:r>
      <w:r>
        <w:rPr>
          <w:rFonts w:eastAsia="Calibri"/>
          <w:iCs w:val="0"/>
          <w:snapToGrid/>
          <w:sz w:val="28"/>
          <w:szCs w:val="28"/>
          <w:lang w:val="ru-RU" w:eastAsia="en-US"/>
        </w:rPr>
        <w:t xml:space="preserve">.2023. </w:t>
      </w:r>
    </w:p>
    <w:p w14:paraId="6F09C8C4" w14:textId="50587370" w:rsidR="00980585" w:rsidRDefault="00980585" w:rsidP="00980585">
      <w:pPr>
        <w:suppressAutoHyphens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Должностные оклады работников у</w:t>
      </w:r>
      <w:r w:rsidRPr="0016489C">
        <w:rPr>
          <w:sz w:val="28"/>
          <w:szCs w:val="28"/>
          <w:lang w:val="ru-RU"/>
        </w:rPr>
        <w:t>чреждения оставались без изменения</w:t>
      </w:r>
      <w:r>
        <w:rPr>
          <w:sz w:val="28"/>
          <w:szCs w:val="28"/>
          <w:lang w:val="ru-RU"/>
        </w:rPr>
        <w:t xml:space="preserve"> с 01.10.2019 года за исключением </w:t>
      </w:r>
      <w:r w:rsidR="00791F59">
        <w:rPr>
          <w:sz w:val="28"/>
          <w:szCs w:val="28"/>
          <w:lang w:val="ru-RU"/>
        </w:rPr>
        <w:t xml:space="preserve">их </w:t>
      </w:r>
      <w:r>
        <w:rPr>
          <w:sz w:val="28"/>
          <w:szCs w:val="28"/>
          <w:lang w:val="ru-RU"/>
        </w:rPr>
        <w:t>индексации с 01.02.2023 года</w:t>
      </w:r>
      <w:r w:rsidRPr="00D60EF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на 5,5%, при этом за</w:t>
      </w:r>
      <w:r w:rsidRPr="00D60EF8">
        <w:rPr>
          <w:sz w:val="28"/>
          <w:szCs w:val="28"/>
          <w:lang w:val="ru-RU"/>
        </w:rPr>
        <w:t xml:space="preserve"> аналогичный </w:t>
      </w:r>
      <w:r>
        <w:rPr>
          <w:sz w:val="28"/>
          <w:szCs w:val="28"/>
          <w:lang w:val="ru-RU"/>
        </w:rPr>
        <w:t xml:space="preserve">период минимальный размер оплаты труда </w:t>
      </w:r>
      <w:r w:rsidRPr="00D60EF8">
        <w:rPr>
          <w:rFonts w:eastAsiaTheme="minorHAnsi"/>
          <w:iCs w:val="0"/>
          <w:snapToGrid/>
          <w:sz w:val="28"/>
          <w:szCs w:val="28"/>
          <w:lang w:val="ru-RU" w:eastAsia="en-US"/>
        </w:rPr>
        <w:t>по Астраханской области</w:t>
      </w:r>
      <w:r>
        <w:rPr>
          <w:rFonts w:ascii="Arial" w:eastAsiaTheme="minorHAnsi" w:hAnsi="Arial" w:cs="Arial"/>
          <w:iCs w:val="0"/>
          <w:snapToGrid/>
          <w:lang w:val="ru-RU" w:eastAsia="en-US"/>
        </w:rPr>
        <w:t xml:space="preserve"> </w:t>
      </w:r>
      <w:r>
        <w:rPr>
          <w:sz w:val="28"/>
          <w:szCs w:val="28"/>
          <w:lang w:val="ru-RU"/>
        </w:rPr>
        <w:t>увеличился</w:t>
      </w:r>
      <w:r w:rsidRPr="00D60EF8">
        <w:rPr>
          <w:rFonts w:ascii="Arial" w:eastAsiaTheme="minorHAnsi" w:hAnsi="Arial" w:cs="Arial"/>
          <w:iCs w:val="0"/>
          <w:snapToGrid/>
          <w:lang w:val="ru-RU" w:eastAsia="en-US"/>
        </w:rPr>
        <w:t xml:space="preserve"> </w:t>
      </w:r>
      <w:r w:rsidRPr="00D60EF8">
        <w:rPr>
          <w:rFonts w:eastAsiaTheme="minorHAnsi"/>
          <w:iCs w:val="0"/>
          <w:snapToGrid/>
          <w:sz w:val="28"/>
          <w:szCs w:val="28"/>
          <w:lang w:val="ru-RU" w:eastAsia="en-US"/>
        </w:rPr>
        <w:t>на</w:t>
      </w:r>
      <w:r w:rsidRPr="00D60EF8">
        <w:rPr>
          <w:sz w:val="28"/>
          <w:szCs w:val="28"/>
          <w:lang w:val="ru-RU"/>
        </w:rPr>
        <w:t xml:space="preserve"> </w:t>
      </w:r>
      <w:r w:rsidR="00A02114" w:rsidRPr="00A02114">
        <w:rPr>
          <w:sz w:val="28"/>
          <w:szCs w:val="28"/>
          <w:lang w:val="ru-RU"/>
        </w:rPr>
        <w:t>43</w:t>
      </w:r>
      <w:r w:rsidR="00A02114">
        <w:rPr>
          <w:sz w:val="28"/>
          <w:szCs w:val="28"/>
          <w:lang w:val="ru-RU"/>
        </w:rPr>
        <w:t>,</w:t>
      </w:r>
      <w:r w:rsidR="00A02114" w:rsidRPr="00A02114">
        <w:rPr>
          <w:sz w:val="28"/>
          <w:szCs w:val="28"/>
          <w:lang w:val="ru-RU"/>
        </w:rPr>
        <w:t xml:space="preserve">99 </w:t>
      </w:r>
      <w:r>
        <w:rPr>
          <w:sz w:val="28"/>
          <w:szCs w:val="28"/>
          <w:lang w:val="ru-RU"/>
        </w:rPr>
        <w:t>% и привел к стиранию границ между оплатой труда высококвалифицированных работников и младшего обслуживающего персонала</w:t>
      </w:r>
      <w:r w:rsidR="00791F59">
        <w:rPr>
          <w:sz w:val="28"/>
          <w:szCs w:val="28"/>
          <w:lang w:val="ru-RU"/>
        </w:rPr>
        <w:t xml:space="preserve"> Учреждения</w:t>
      </w:r>
      <w:r>
        <w:rPr>
          <w:sz w:val="28"/>
          <w:szCs w:val="28"/>
          <w:lang w:val="ru-RU"/>
        </w:rPr>
        <w:t>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227"/>
        <w:gridCol w:w="2268"/>
        <w:gridCol w:w="2410"/>
        <w:gridCol w:w="1665"/>
      </w:tblGrid>
      <w:tr w:rsidR="00980585" w14:paraId="00CCC9E0" w14:textId="77777777" w:rsidTr="000B0B72">
        <w:tc>
          <w:tcPr>
            <w:tcW w:w="3227" w:type="dxa"/>
            <w:tcBorders>
              <w:bottom w:val="single" w:sz="4" w:space="0" w:color="auto"/>
            </w:tcBorders>
          </w:tcPr>
          <w:p w14:paraId="6567F2A6" w14:textId="77777777" w:rsidR="00980585" w:rsidRDefault="00980585" w:rsidP="00117EFA">
            <w:pPr>
              <w:suppressAutoHyphens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FD4B66D" w14:textId="77777777" w:rsidR="00980585" w:rsidRPr="00980585" w:rsidRDefault="00980585" w:rsidP="00117EFA">
            <w:pPr>
              <w:suppressAutoHyphens/>
              <w:jc w:val="center"/>
              <w:rPr>
                <w:sz w:val="28"/>
                <w:szCs w:val="28"/>
                <w:lang w:val="ru-RU"/>
              </w:rPr>
            </w:pPr>
            <w:r w:rsidRPr="00980585">
              <w:rPr>
                <w:sz w:val="28"/>
                <w:szCs w:val="28"/>
                <w:lang w:val="ru-RU"/>
              </w:rPr>
              <w:t>4 квартал 2019 г.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E67518E" w14:textId="60826F40" w:rsidR="00980585" w:rsidRDefault="00980585" w:rsidP="00117EFA">
            <w:pPr>
              <w:suppressAutoHyphens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 квартал 2023</w:t>
            </w:r>
            <w:r w:rsidR="00E77552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г.</w:t>
            </w: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14:paraId="5CB0AC3F" w14:textId="77777777" w:rsidR="00980585" w:rsidRDefault="00980585" w:rsidP="00117EFA">
            <w:pPr>
              <w:suppressAutoHyphens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Рост</w:t>
            </w:r>
          </w:p>
        </w:tc>
      </w:tr>
      <w:tr w:rsidR="00980585" w14:paraId="1228CA8C" w14:textId="77777777" w:rsidTr="000B0B72">
        <w:tc>
          <w:tcPr>
            <w:tcW w:w="3227" w:type="dxa"/>
            <w:tcBorders>
              <w:bottom w:val="single" w:sz="4" w:space="0" w:color="auto"/>
            </w:tcBorders>
          </w:tcPr>
          <w:p w14:paraId="4B6959CF" w14:textId="3318FBD8" w:rsidR="00980585" w:rsidRDefault="00980585" w:rsidP="00117EFA">
            <w:pPr>
              <w:suppressAutoHyphens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Минимальный размер оплаты труда</w:t>
            </w:r>
            <w:r w:rsidR="00E77552">
              <w:rPr>
                <w:sz w:val="28"/>
                <w:szCs w:val="28"/>
                <w:lang w:val="ru-RU"/>
              </w:rPr>
              <w:t xml:space="preserve"> в Астраханской области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3A74653" w14:textId="77777777" w:rsidR="00980585" w:rsidRPr="00980585" w:rsidRDefault="00980585" w:rsidP="00117EFA">
            <w:pPr>
              <w:suppressAutoHyphens/>
              <w:jc w:val="center"/>
              <w:rPr>
                <w:sz w:val="28"/>
                <w:szCs w:val="28"/>
                <w:lang w:val="ru-RU"/>
              </w:rPr>
            </w:pPr>
            <w:r w:rsidRPr="00980585">
              <w:rPr>
                <w:sz w:val="28"/>
                <w:szCs w:val="28"/>
                <w:lang w:val="ru-RU"/>
              </w:rPr>
              <w:t>11 280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341A136" w14:textId="77777777" w:rsidR="00980585" w:rsidRDefault="00980585" w:rsidP="00117EFA">
            <w:pPr>
              <w:suppressAutoHyphens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16 242</w:t>
            </w: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14:paraId="67D28442" w14:textId="3B177996" w:rsidR="00980585" w:rsidRDefault="00073686" w:rsidP="00117EFA">
            <w:pPr>
              <w:suppressAutoHyphens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43</w:t>
            </w:r>
            <w:r>
              <w:rPr>
                <w:sz w:val="28"/>
                <w:szCs w:val="28"/>
                <w:lang w:val="ru-RU"/>
              </w:rPr>
              <w:t>,</w:t>
            </w:r>
            <w:r>
              <w:rPr>
                <w:sz w:val="28"/>
                <w:szCs w:val="28"/>
              </w:rPr>
              <w:t>99</w:t>
            </w:r>
            <w:r w:rsidR="00A02114">
              <w:rPr>
                <w:sz w:val="28"/>
                <w:szCs w:val="28"/>
              </w:rPr>
              <w:t xml:space="preserve"> </w:t>
            </w:r>
            <w:r w:rsidR="00980585">
              <w:rPr>
                <w:sz w:val="28"/>
                <w:szCs w:val="28"/>
                <w:lang w:val="ru-RU"/>
              </w:rPr>
              <w:t>%</w:t>
            </w:r>
          </w:p>
        </w:tc>
      </w:tr>
    </w:tbl>
    <w:p w14:paraId="41EF05EC" w14:textId="3AF46532" w:rsidR="00980585" w:rsidRDefault="00980585" w:rsidP="00980585">
      <w:pPr>
        <w:suppressAutoHyphens/>
        <w:jc w:val="both"/>
        <w:rPr>
          <w:iCs w:val="0"/>
          <w:snapToGrid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ab/>
        <w:t>Из-за реального снижения заработн</w:t>
      </w:r>
      <w:r w:rsidR="00424591">
        <w:rPr>
          <w:sz w:val="28"/>
          <w:szCs w:val="28"/>
          <w:lang w:val="ru-RU"/>
        </w:rPr>
        <w:t xml:space="preserve">ой </w:t>
      </w:r>
      <w:r>
        <w:rPr>
          <w:sz w:val="28"/>
          <w:szCs w:val="28"/>
          <w:lang w:val="ru-RU"/>
        </w:rPr>
        <w:t>плат</w:t>
      </w:r>
      <w:r w:rsidR="00424591">
        <w:rPr>
          <w:sz w:val="28"/>
          <w:szCs w:val="28"/>
          <w:lang w:val="ru-RU"/>
        </w:rPr>
        <w:t>ы</w:t>
      </w:r>
      <w:r>
        <w:rPr>
          <w:sz w:val="28"/>
          <w:szCs w:val="28"/>
          <w:lang w:val="ru-RU"/>
        </w:rPr>
        <w:t xml:space="preserve">, роста потребительских цен </w:t>
      </w:r>
      <w:r>
        <w:rPr>
          <w:iCs w:val="0"/>
          <w:snapToGrid/>
          <w:sz w:val="28"/>
          <w:szCs w:val="28"/>
          <w:lang w:val="ru-RU"/>
        </w:rPr>
        <w:t xml:space="preserve">текучесть кадров за 2022 год составила </w:t>
      </w:r>
      <w:r w:rsidR="00424591">
        <w:rPr>
          <w:iCs w:val="0"/>
          <w:snapToGrid/>
          <w:sz w:val="28"/>
          <w:szCs w:val="28"/>
          <w:lang w:val="ru-RU"/>
        </w:rPr>
        <w:t>28% от фактической численности</w:t>
      </w:r>
      <w:r w:rsidR="00424591">
        <w:rPr>
          <w:iCs w:val="0"/>
          <w:snapToGrid/>
          <w:sz w:val="28"/>
          <w:szCs w:val="28"/>
          <w:lang w:val="ru-RU"/>
        </w:rPr>
        <w:t xml:space="preserve"> (</w:t>
      </w:r>
      <w:r>
        <w:rPr>
          <w:iCs w:val="0"/>
          <w:snapToGrid/>
          <w:sz w:val="28"/>
          <w:szCs w:val="28"/>
          <w:lang w:val="ru-RU"/>
        </w:rPr>
        <w:t>34 сотрудника</w:t>
      </w:r>
      <w:r w:rsidR="00424591">
        <w:rPr>
          <w:iCs w:val="0"/>
          <w:snapToGrid/>
          <w:sz w:val="28"/>
          <w:szCs w:val="28"/>
          <w:lang w:val="ru-RU"/>
        </w:rPr>
        <w:t>)</w:t>
      </w:r>
      <w:r w:rsidR="00791F59">
        <w:rPr>
          <w:iCs w:val="0"/>
          <w:snapToGrid/>
          <w:sz w:val="28"/>
          <w:szCs w:val="28"/>
          <w:lang w:val="ru-RU"/>
        </w:rPr>
        <w:t>,</w:t>
      </w:r>
      <w:r w:rsidR="004167BF">
        <w:rPr>
          <w:iCs w:val="0"/>
          <w:snapToGrid/>
          <w:sz w:val="28"/>
          <w:szCs w:val="28"/>
          <w:lang w:val="ru-RU"/>
        </w:rPr>
        <w:t xml:space="preserve"> большая часть и</w:t>
      </w:r>
      <w:r w:rsidR="00424591">
        <w:rPr>
          <w:iCs w:val="0"/>
          <w:snapToGrid/>
          <w:sz w:val="28"/>
          <w:szCs w:val="28"/>
          <w:lang w:val="ru-RU"/>
        </w:rPr>
        <w:t>з</w:t>
      </w:r>
      <w:r w:rsidR="004167BF">
        <w:rPr>
          <w:iCs w:val="0"/>
          <w:snapToGrid/>
          <w:sz w:val="28"/>
          <w:szCs w:val="28"/>
          <w:lang w:val="ru-RU"/>
        </w:rPr>
        <w:t xml:space="preserve"> котор</w:t>
      </w:r>
      <w:r w:rsidR="00424591">
        <w:rPr>
          <w:iCs w:val="0"/>
          <w:snapToGrid/>
          <w:sz w:val="28"/>
          <w:szCs w:val="28"/>
          <w:lang w:val="ru-RU"/>
        </w:rPr>
        <w:t>ой</w:t>
      </w:r>
      <w:r w:rsidR="004167BF">
        <w:rPr>
          <w:iCs w:val="0"/>
          <w:snapToGrid/>
          <w:sz w:val="28"/>
          <w:szCs w:val="28"/>
          <w:lang w:val="ru-RU"/>
        </w:rPr>
        <w:t xml:space="preserve"> </w:t>
      </w:r>
      <w:r w:rsidR="00424591">
        <w:rPr>
          <w:iCs w:val="0"/>
          <w:snapToGrid/>
          <w:sz w:val="28"/>
          <w:szCs w:val="28"/>
          <w:lang w:val="ru-RU"/>
        </w:rPr>
        <w:t xml:space="preserve">– </w:t>
      </w:r>
      <w:r w:rsidR="004167BF">
        <w:rPr>
          <w:iCs w:val="0"/>
          <w:snapToGrid/>
          <w:sz w:val="28"/>
          <w:szCs w:val="28"/>
          <w:lang w:val="ru-RU"/>
        </w:rPr>
        <w:t>водители</w:t>
      </w:r>
      <w:r>
        <w:rPr>
          <w:iCs w:val="0"/>
          <w:snapToGrid/>
          <w:sz w:val="28"/>
          <w:szCs w:val="28"/>
          <w:lang w:val="ru-RU"/>
        </w:rPr>
        <w:t xml:space="preserve">. </w:t>
      </w:r>
      <w:r w:rsidR="004167BF">
        <w:rPr>
          <w:iCs w:val="0"/>
          <w:snapToGrid/>
          <w:sz w:val="28"/>
          <w:szCs w:val="28"/>
          <w:lang w:val="ru-RU"/>
        </w:rPr>
        <w:t>Данная т</w:t>
      </w:r>
      <w:r>
        <w:rPr>
          <w:iCs w:val="0"/>
          <w:snapToGrid/>
          <w:sz w:val="28"/>
          <w:szCs w:val="28"/>
          <w:lang w:val="ru-RU"/>
        </w:rPr>
        <w:t>енденция сохраняется</w:t>
      </w:r>
      <w:r w:rsidR="004167BF">
        <w:rPr>
          <w:iCs w:val="0"/>
          <w:snapToGrid/>
          <w:sz w:val="28"/>
          <w:szCs w:val="28"/>
          <w:lang w:val="ru-RU"/>
        </w:rPr>
        <w:t>, так</w:t>
      </w:r>
      <w:r>
        <w:rPr>
          <w:iCs w:val="0"/>
          <w:snapToGrid/>
          <w:sz w:val="28"/>
          <w:szCs w:val="28"/>
          <w:lang w:val="ru-RU"/>
        </w:rPr>
        <w:t xml:space="preserve"> за 4 месяца 2023 года </w:t>
      </w:r>
      <w:r w:rsidR="000B0B72">
        <w:rPr>
          <w:iCs w:val="0"/>
          <w:snapToGrid/>
          <w:sz w:val="28"/>
          <w:szCs w:val="28"/>
          <w:lang w:val="ru-RU"/>
        </w:rPr>
        <w:t xml:space="preserve">из </w:t>
      </w:r>
      <w:r w:rsidR="00791F59">
        <w:rPr>
          <w:iCs w:val="0"/>
          <w:snapToGrid/>
          <w:sz w:val="28"/>
          <w:szCs w:val="28"/>
          <w:lang w:val="ru-RU"/>
        </w:rPr>
        <w:t>У</w:t>
      </w:r>
      <w:r>
        <w:rPr>
          <w:iCs w:val="0"/>
          <w:snapToGrid/>
          <w:sz w:val="28"/>
          <w:szCs w:val="28"/>
          <w:lang w:val="ru-RU"/>
        </w:rPr>
        <w:t>чреждени</w:t>
      </w:r>
      <w:r w:rsidR="000B0B72">
        <w:rPr>
          <w:iCs w:val="0"/>
          <w:snapToGrid/>
          <w:sz w:val="28"/>
          <w:szCs w:val="28"/>
          <w:lang w:val="ru-RU"/>
        </w:rPr>
        <w:t>я</w:t>
      </w:r>
      <w:r>
        <w:rPr>
          <w:iCs w:val="0"/>
          <w:snapToGrid/>
          <w:sz w:val="28"/>
          <w:szCs w:val="28"/>
          <w:lang w:val="ru-RU"/>
        </w:rPr>
        <w:t xml:space="preserve"> </w:t>
      </w:r>
      <w:r w:rsidR="000B0B72">
        <w:rPr>
          <w:iCs w:val="0"/>
          <w:snapToGrid/>
          <w:sz w:val="28"/>
          <w:szCs w:val="28"/>
          <w:lang w:val="ru-RU"/>
        </w:rPr>
        <w:t>уволил</w:t>
      </w:r>
      <w:r w:rsidR="00424591">
        <w:rPr>
          <w:iCs w:val="0"/>
          <w:snapToGrid/>
          <w:sz w:val="28"/>
          <w:szCs w:val="28"/>
          <w:lang w:val="ru-RU"/>
        </w:rPr>
        <w:t>о</w:t>
      </w:r>
      <w:r w:rsidR="000B0B72">
        <w:rPr>
          <w:iCs w:val="0"/>
          <w:snapToGrid/>
          <w:sz w:val="28"/>
          <w:szCs w:val="28"/>
          <w:lang w:val="ru-RU"/>
        </w:rPr>
        <w:t>сь</w:t>
      </w:r>
      <w:r>
        <w:rPr>
          <w:iCs w:val="0"/>
          <w:snapToGrid/>
          <w:sz w:val="28"/>
          <w:szCs w:val="28"/>
          <w:lang w:val="ru-RU"/>
        </w:rPr>
        <w:t xml:space="preserve"> 10 </w:t>
      </w:r>
      <w:r w:rsidR="004167BF">
        <w:rPr>
          <w:iCs w:val="0"/>
          <w:snapToGrid/>
          <w:sz w:val="28"/>
          <w:szCs w:val="28"/>
          <w:lang w:val="ru-RU"/>
        </w:rPr>
        <w:t xml:space="preserve">высококвалифицированных </w:t>
      </w:r>
      <w:r>
        <w:rPr>
          <w:iCs w:val="0"/>
          <w:snapToGrid/>
          <w:sz w:val="28"/>
          <w:szCs w:val="28"/>
          <w:lang w:val="ru-RU"/>
        </w:rPr>
        <w:t>сотрудников</w:t>
      </w:r>
      <w:r w:rsidR="00424591">
        <w:rPr>
          <w:iCs w:val="0"/>
          <w:snapToGrid/>
          <w:sz w:val="28"/>
          <w:szCs w:val="28"/>
          <w:lang w:val="ru-RU"/>
        </w:rPr>
        <w:t>.</w:t>
      </w:r>
      <w:r w:rsidR="004167BF">
        <w:rPr>
          <w:iCs w:val="0"/>
          <w:snapToGrid/>
          <w:sz w:val="28"/>
          <w:szCs w:val="28"/>
          <w:lang w:val="ru-RU"/>
        </w:rPr>
        <w:t xml:space="preserve"> </w:t>
      </w:r>
      <w:r w:rsidR="00424591">
        <w:rPr>
          <w:iCs w:val="0"/>
          <w:snapToGrid/>
          <w:sz w:val="28"/>
          <w:szCs w:val="28"/>
          <w:lang w:val="ru-RU"/>
        </w:rPr>
        <w:t>П</w:t>
      </w:r>
      <w:r w:rsidR="004167BF">
        <w:rPr>
          <w:iCs w:val="0"/>
          <w:snapToGrid/>
          <w:sz w:val="28"/>
          <w:szCs w:val="28"/>
          <w:lang w:val="ru-RU"/>
        </w:rPr>
        <w:t xml:space="preserve">ри </w:t>
      </w:r>
      <w:r w:rsidR="00791F59">
        <w:rPr>
          <w:iCs w:val="0"/>
          <w:snapToGrid/>
          <w:sz w:val="28"/>
          <w:szCs w:val="28"/>
          <w:lang w:val="ru-RU"/>
        </w:rPr>
        <w:t>э</w:t>
      </w:r>
      <w:r w:rsidR="004167BF">
        <w:rPr>
          <w:iCs w:val="0"/>
          <w:snapToGrid/>
          <w:sz w:val="28"/>
          <w:szCs w:val="28"/>
          <w:lang w:val="ru-RU"/>
        </w:rPr>
        <w:t>том</w:t>
      </w:r>
      <w:r w:rsidR="00424591">
        <w:rPr>
          <w:iCs w:val="0"/>
          <w:snapToGrid/>
          <w:sz w:val="28"/>
          <w:szCs w:val="28"/>
          <w:lang w:val="ru-RU"/>
        </w:rPr>
        <w:t>,</w:t>
      </w:r>
      <w:r w:rsidR="004167BF">
        <w:rPr>
          <w:iCs w:val="0"/>
          <w:snapToGrid/>
          <w:sz w:val="28"/>
          <w:szCs w:val="28"/>
          <w:lang w:val="ru-RU"/>
        </w:rPr>
        <w:t xml:space="preserve"> </w:t>
      </w:r>
      <w:r>
        <w:rPr>
          <w:iCs w:val="0"/>
          <w:snapToGrid/>
          <w:sz w:val="28"/>
          <w:szCs w:val="28"/>
          <w:lang w:val="ru-RU"/>
        </w:rPr>
        <w:t xml:space="preserve">в </w:t>
      </w:r>
      <w:r w:rsidR="00791F59">
        <w:rPr>
          <w:iCs w:val="0"/>
          <w:snapToGrid/>
          <w:sz w:val="28"/>
          <w:szCs w:val="28"/>
          <w:lang w:val="ru-RU"/>
        </w:rPr>
        <w:t>У</w:t>
      </w:r>
      <w:r>
        <w:rPr>
          <w:iCs w:val="0"/>
          <w:snapToGrid/>
          <w:sz w:val="28"/>
          <w:szCs w:val="28"/>
          <w:lang w:val="ru-RU"/>
        </w:rPr>
        <w:t xml:space="preserve">чреждении </w:t>
      </w:r>
      <w:r w:rsidR="00424591">
        <w:rPr>
          <w:iCs w:val="0"/>
          <w:snapToGrid/>
          <w:sz w:val="28"/>
          <w:szCs w:val="28"/>
          <w:lang w:val="ru-RU"/>
        </w:rPr>
        <w:t>сохраняется</w:t>
      </w:r>
      <w:r>
        <w:rPr>
          <w:iCs w:val="0"/>
          <w:snapToGrid/>
          <w:sz w:val="28"/>
          <w:szCs w:val="28"/>
          <w:lang w:val="ru-RU"/>
        </w:rPr>
        <w:t xml:space="preserve"> постоянный дефицит кадров</w:t>
      </w:r>
      <w:r w:rsidR="00791F59">
        <w:rPr>
          <w:iCs w:val="0"/>
          <w:snapToGrid/>
          <w:sz w:val="28"/>
          <w:szCs w:val="28"/>
          <w:lang w:val="ru-RU"/>
        </w:rPr>
        <w:t>,</w:t>
      </w:r>
      <w:r>
        <w:rPr>
          <w:iCs w:val="0"/>
          <w:snapToGrid/>
          <w:sz w:val="28"/>
          <w:szCs w:val="28"/>
          <w:lang w:val="ru-RU"/>
        </w:rPr>
        <w:t xml:space="preserve"> </w:t>
      </w:r>
      <w:r w:rsidR="004167BF">
        <w:rPr>
          <w:iCs w:val="0"/>
          <w:snapToGrid/>
          <w:sz w:val="28"/>
          <w:szCs w:val="28"/>
          <w:lang w:val="ru-RU"/>
        </w:rPr>
        <w:t>поскольку</w:t>
      </w:r>
      <w:r>
        <w:rPr>
          <w:iCs w:val="0"/>
          <w:snapToGrid/>
          <w:sz w:val="28"/>
          <w:szCs w:val="28"/>
          <w:lang w:val="ru-RU"/>
        </w:rPr>
        <w:t xml:space="preserve"> соискатели отказываются трудоустраиваться по причине неконкурентоспособной заработной платы. Сложившаяся ситуация </w:t>
      </w:r>
      <w:r w:rsidR="004167BF">
        <w:rPr>
          <w:iCs w:val="0"/>
          <w:snapToGrid/>
          <w:sz w:val="28"/>
          <w:szCs w:val="28"/>
          <w:lang w:val="ru-RU"/>
        </w:rPr>
        <w:t>негативно влияет</w:t>
      </w:r>
      <w:r>
        <w:rPr>
          <w:iCs w:val="0"/>
          <w:snapToGrid/>
          <w:sz w:val="28"/>
          <w:szCs w:val="28"/>
          <w:lang w:val="ru-RU"/>
        </w:rPr>
        <w:t xml:space="preserve"> </w:t>
      </w:r>
      <w:r w:rsidR="004167BF">
        <w:rPr>
          <w:iCs w:val="0"/>
          <w:snapToGrid/>
          <w:sz w:val="28"/>
          <w:szCs w:val="28"/>
          <w:lang w:val="ru-RU"/>
        </w:rPr>
        <w:t xml:space="preserve">на </w:t>
      </w:r>
      <w:r>
        <w:rPr>
          <w:iCs w:val="0"/>
          <w:snapToGrid/>
          <w:sz w:val="28"/>
          <w:szCs w:val="28"/>
          <w:lang w:val="ru-RU"/>
        </w:rPr>
        <w:t>эффективное и качественное исполнение принятых на себя обязательств, связанных с транспортным обеспечением</w:t>
      </w:r>
      <w:r w:rsidRPr="00B90630">
        <w:rPr>
          <w:rFonts w:eastAsia="Calibri"/>
          <w:snapToGrid/>
          <w:sz w:val="28"/>
          <w:szCs w:val="28"/>
          <w:lang w:val="ru-RU" w:eastAsia="en-US"/>
        </w:rPr>
        <w:t xml:space="preserve"> </w:t>
      </w:r>
      <w:r w:rsidRPr="00B90630">
        <w:rPr>
          <w:snapToGrid/>
          <w:sz w:val="28"/>
          <w:szCs w:val="28"/>
          <w:lang w:val="ru-RU"/>
        </w:rPr>
        <w:t>служебной деятельности должностных лиц исполнительных органов Астраханской области</w:t>
      </w:r>
      <w:r>
        <w:rPr>
          <w:snapToGrid/>
          <w:sz w:val="28"/>
          <w:szCs w:val="28"/>
          <w:lang w:val="ru-RU"/>
        </w:rPr>
        <w:t>.</w:t>
      </w:r>
      <w:r>
        <w:rPr>
          <w:iCs w:val="0"/>
          <w:snapToGrid/>
          <w:sz w:val="28"/>
          <w:szCs w:val="28"/>
          <w:lang w:val="ru-RU"/>
        </w:rPr>
        <w:t xml:space="preserve">  </w:t>
      </w:r>
    </w:p>
    <w:p w14:paraId="09C2F6E5" w14:textId="77777777" w:rsidR="00980585" w:rsidRPr="001136D2" w:rsidRDefault="00980585" w:rsidP="00980585">
      <w:pPr>
        <w:suppressAutoHyphens/>
        <w:jc w:val="both"/>
        <w:rPr>
          <w:rFonts w:eastAsia="Calibri"/>
          <w:iCs w:val="0"/>
          <w:snapToGrid/>
          <w:sz w:val="28"/>
          <w:szCs w:val="28"/>
          <w:lang w:val="ru-RU" w:eastAsia="en-US"/>
        </w:rPr>
      </w:pPr>
      <w:r w:rsidRPr="001136D2">
        <w:rPr>
          <w:rFonts w:eastAsia="Calibri"/>
          <w:iCs w:val="0"/>
          <w:snapToGrid/>
          <w:sz w:val="28"/>
          <w:szCs w:val="28"/>
          <w:lang w:val="ru-RU" w:eastAsia="en-US"/>
        </w:rPr>
        <w:t xml:space="preserve">       Для реализации предлагаемого проекта постановления Правительства Астраханской области «О внесении изменени</w:t>
      </w:r>
      <w:r>
        <w:rPr>
          <w:rFonts w:eastAsia="Calibri"/>
          <w:iCs w:val="0"/>
          <w:snapToGrid/>
          <w:sz w:val="28"/>
          <w:szCs w:val="28"/>
          <w:lang w:val="ru-RU" w:eastAsia="en-US"/>
        </w:rPr>
        <w:t>я</w:t>
      </w:r>
      <w:r w:rsidRPr="001136D2">
        <w:rPr>
          <w:rFonts w:eastAsia="Calibri"/>
          <w:iCs w:val="0"/>
          <w:snapToGrid/>
          <w:sz w:val="28"/>
          <w:szCs w:val="28"/>
          <w:lang w:val="ru-RU" w:eastAsia="en-US"/>
        </w:rPr>
        <w:t xml:space="preserve"> в по</w:t>
      </w:r>
      <w:r>
        <w:rPr>
          <w:rFonts w:eastAsia="Calibri"/>
          <w:iCs w:val="0"/>
          <w:snapToGrid/>
          <w:sz w:val="28"/>
          <w:szCs w:val="28"/>
          <w:lang w:val="ru-RU" w:eastAsia="en-US"/>
        </w:rPr>
        <w:t>ложение</w:t>
      </w:r>
      <w:r w:rsidRPr="001136D2">
        <w:rPr>
          <w:rFonts w:eastAsia="Calibri"/>
          <w:iCs w:val="0"/>
          <w:snapToGrid/>
          <w:sz w:val="28"/>
          <w:szCs w:val="28"/>
          <w:lang w:val="ru-RU" w:eastAsia="en-US"/>
        </w:rPr>
        <w:t xml:space="preserve"> Правительства Астраханской области от 12.10.2015 № 505-П»</w:t>
      </w:r>
      <w:r>
        <w:rPr>
          <w:rFonts w:eastAsia="Calibri"/>
          <w:iCs w:val="0"/>
          <w:snapToGrid/>
          <w:sz w:val="28"/>
          <w:szCs w:val="28"/>
          <w:lang w:val="ru-RU" w:eastAsia="en-US"/>
        </w:rPr>
        <w:t xml:space="preserve"> </w:t>
      </w:r>
      <w:r w:rsidRPr="001136D2">
        <w:rPr>
          <w:rFonts w:eastAsia="Calibri"/>
          <w:iCs w:val="0"/>
          <w:snapToGrid/>
          <w:sz w:val="28"/>
          <w:szCs w:val="28"/>
          <w:lang w:val="ru-RU" w:eastAsia="en-US"/>
        </w:rPr>
        <w:t xml:space="preserve">потребуется </w:t>
      </w:r>
      <w:r>
        <w:rPr>
          <w:rFonts w:eastAsia="Calibri"/>
          <w:iCs w:val="0"/>
          <w:snapToGrid/>
          <w:sz w:val="28"/>
          <w:szCs w:val="28"/>
          <w:lang w:val="ru-RU" w:eastAsia="en-US"/>
        </w:rPr>
        <w:t>выделение дополнительных денежных</w:t>
      </w:r>
      <w:r w:rsidRPr="001136D2">
        <w:rPr>
          <w:rFonts w:eastAsia="Calibri"/>
          <w:iCs w:val="0"/>
          <w:snapToGrid/>
          <w:sz w:val="28"/>
          <w:szCs w:val="28"/>
          <w:lang w:val="ru-RU" w:eastAsia="en-US"/>
        </w:rPr>
        <w:t xml:space="preserve"> средств </w:t>
      </w:r>
      <w:r>
        <w:rPr>
          <w:rFonts w:eastAsia="Calibri"/>
          <w:iCs w:val="0"/>
          <w:snapToGrid/>
          <w:sz w:val="28"/>
          <w:szCs w:val="28"/>
          <w:lang w:val="ru-RU" w:eastAsia="en-US"/>
        </w:rPr>
        <w:t xml:space="preserve">на 2023 год </w:t>
      </w:r>
      <w:r w:rsidRPr="001136D2">
        <w:rPr>
          <w:rFonts w:eastAsia="Calibri"/>
          <w:iCs w:val="0"/>
          <w:snapToGrid/>
          <w:sz w:val="28"/>
          <w:szCs w:val="28"/>
          <w:lang w:val="ru-RU" w:eastAsia="en-US"/>
        </w:rPr>
        <w:t xml:space="preserve">из бюджета Астраханской области в </w:t>
      </w:r>
      <w:r>
        <w:rPr>
          <w:rFonts w:eastAsia="Calibri"/>
          <w:iCs w:val="0"/>
          <w:snapToGrid/>
          <w:sz w:val="28"/>
          <w:szCs w:val="28"/>
          <w:lang w:val="ru-RU" w:eastAsia="en-US"/>
        </w:rPr>
        <w:t>размере</w:t>
      </w:r>
      <w:r w:rsidRPr="001136D2">
        <w:rPr>
          <w:rFonts w:eastAsia="Calibri"/>
          <w:iCs w:val="0"/>
          <w:snapToGrid/>
          <w:sz w:val="28"/>
          <w:szCs w:val="28"/>
          <w:lang w:val="ru-RU" w:eastAsia="en-US"/>
        </w:rPr>
        <w:t xml:space="preserve"> </w:t>
      </w:r>
      <w:r>
        <w:rPr>
          <w:rFonts w:eastAsia="Calibri"/>
          <w:iCs w:val="0"/>
          <w:snapToGrid/>
          <w:sz w:val="28"/>
          <w:szCs w:val="28"/>
          <w:lang w:val="ru-RU" w:eastAsia="en-US"/>
        </w:rPr>
        <w:t xml:space="preserve">30 460,63 тысяч </w:t>
      </w:r>
      <w:r>
        <w:rPr>
          <w:iCs w:val="0"/>
          <w:snapToGrid/>
          <w:sz w:val="28"/>
          <w:szCs w:val="28"/>
          <w:lang w:val="ru-RU"/>
        </w:rPr>
        <w:t>рублей</w:t>
      </w:r>
      <w:r>
        <w:rPr>
          <w:rFonts w:eastAsia="Calibri"/>
          <w:iCs w:val="0"/>
          <w:snapToGrid/>
          <w:sz w:val="28"/>
          <w:szCs w:val="28"/>
          <w:lang w:val="ru-RU" w:eastAsia="en-US"/>
        </w:rPr>
        <w:t>, согласно прилагаемому расчету.</w:t>
      </w:r>
    </w:p>
    <w:p w14:paraId="17865F99" w14:textId="77777777" w:rsidR="00980585" w:rsidRDefault="00980585" w:rsidP="00980585">
      <w:pPr>
        <w:suppressAutoHyphens/>
        <w:jc w:val="both"/>
        <w:rPr>
          <w:rFonts w:eastAsia="Calibri"/>
          <w:iCs w:val="0"/>
          <w:snapToGrid/>
          <w:sz w:val="28"/>
          <w:szCs w:val="28"/>
          <w:lang w:val="ru-RU" w:eastAsia="en-US"/>
        </w:rPr>
      </w:pPr>
      <w:r w:rsidRPr="001136D2">
        <w:rPr>
          <w:rFonts w:eastAsia="Calibri"/>
          <w:iCs w:val="0"/>
          <w:snapToGrid/>
          <w:sz w:val="28"/>
          <w:szCs w:val="28"/>
          <w:lang w:val="ru-RU" w:eastAsia="en-US"/>
        </w:rPr>
        <w:t xml:space="preserve">       </w:t>
      </w:r>
    </w:p>
    <w:p w14:paraId="190E3119" w14:textId="77777777" w:rsidR="00980585" w:rsidRDefault="00980585" w:rsidP="00980585">
      <w:pPr>
        <w:suppressAutoHyphens/>
        <w:jc w:val="both"/>
        <w:rPr>
          <w:rFonts w:eastAsia="Calibri"/>
          <w:iCs w:val="0"/>
          <w:snapToGrid/>
          <w:sz w:val="28"/>
          <w:szCs w:val="28"/>
          <w:lang w:val="ru-RU" w:eastAsia="en-US"/>
        </w:rPr>
      </w:pPr>
    </w:p>
    <w:p w14:paraId="507E4E9E" w14:textId="77777777" w:rsidR="00980585" w:rsidRPr="001136D2" w:rsidRDefault="00980585" w:rsidP="00980585">
      <w:pPr>
        <w:suppressAutoHyphens/>
        <w:jc w:val="both"/>
        <w:rPr>
          <w:rFonts w:eastAsia="Calibri"/>
          <w:iCs w:val="0"/>
          <w:snapToGrid/>
          <w:sz w:val="28"/>
          <w:szCs w:val="28"/>
          <w:lang w:val="ru-RU" w:eastAsia="en-US"/>
        </w:rPr>
      </w:pPr>
      <w:r w:rsidRPr="001136D2">
        <w:rPr>
          <w:rFonts w:eastAsia="Calibri"/>
          <w:iCs w:val="0"/>
          <w:snapToGrid/>
          <w:sz w:val="28"/>
          <w:szCs w:val="28"/>
          <w:lang w:val="ru-RU" w:eastAsia="en-US"/>
        </w:rPr>
        <w:t xml:space="preserve">Управляющий делами </w:t>
      </w:r>
    </w:p>
    <w:p w14:paraId="17932585" w14:textId="11EE950F" w:rsidR="009D3AE1" w:rsidRDefault="00980585" w:rsidP="004167BF">
      <w:pPr>
        <w:suppressAutoHyphens/>
        <w:spacing w:after="200"/>
        <w:jc w:val="both"/>
        <w:rPr>
          <w:sz w:val="28"/>
          <w:szCs w:val="28"/>
          <w:lang w:val="ru-RU"/>
        </w:rPr>
      </w:pPr>
      <w:r w:rsidRPr="001136D2">
        <w:rPr>
          <w:rFonts w:eastAsia="Calibri"/>
          <w:iCs w:val="0"/>
          <w:snapToGrid/>
          <w:sz w:val="28"/>
          <w:szCs w:val="28"/>
          <w:lang w:val="ru-RU" w:eastAsia="en-US"/>
        </w:rPr>
        <w:t xml:space="preserve">Губернатора Астраханской области                                           </w:t>
      </w:r>
      <w:r>
        <w:rPr>
          <w:rFonts w:eastAsia="Calibri"/>
          <w:iCs w:val="0"/>
          <w:snapToGrid/>
          <w:sz w:val="28"/>
          <w:szCs w:val="28"/>
          <w:lang w:val="ru-RU" w:eastAsia="en-US"/>
        </w:rPr>
        <w:t>Д.В. Митячкин</w:t>
      </w:r>
    </w:p>
    <w:p w14:paraId="031310FF" w14:textId="77777777" w:rsidR="009D3AE1" w:rsidRDefault="009D3AE1" w:rsidP="002F0E11">
      <w:pPr>
        <w:ind w:left="142" w:right="5034"/>
        <w:rPr>
          <w:sz w:val="28"/>
          <w:szCs w:val="28"/>
          <w:lang w:val="ru-RU"/>
        </w:rPr>
      </w:pPr>
    </w:p>
    <w:p w14:paraId="0D7FCA86" w14:textId="77777777" w:rsidR="009D3AE1" w:rsidRDefault="009D3AE1" w:rsidP="002F0E11">
      <w:pPr>
        <w:ind w:left="142" w:right="5034"/>
        <w:rPr>
          <w:sz w:val="28"/>
          <w:szCs w:val="28"/>
          <w:lang w:val="ru-RU"/>
        </w:rPr>
      </w:pPr>
    </w:p>
    <w:p w14:paraId="7A893FE2" w14:textId="77777777" w:rsidR="009D3AE1" w:rsidRDefault="009D3AE1" w:rsidP="002F0E11">
      <w:pPr>
        <w:ind w:left="142" w:right="5034"/>
        <w:rPr>
          <w:sz w:val="28"/>
          <w:szCs w:val="28"/>
          <w:lang w:val="ru-RU"/>
        </w:rPr>
      </w:pPr>
    </w:p>
    <w:p w14:paraId="7E64C3B3" w14:textId="77777777" w:rsidR="009D3AE1" w:rsidRDefault="009D3AE1" w:rsidP="002F0E11">
      <w:pPr>
        <w:ind w:left="142" w:right="5034"/>
        <w:rPr>
          <w:sz w:val="28"/>
          <w:szCs w:val="28"/>
          <w:lang w:val="ru-RU"/>
        </w:rPr>
      </w:pPr>
    </w:p>
    <w:p w14:paraId="7AB49AF1" w14:textId="77777777" w:rsidR="009D3AE1" w:rsidRDefault="009D3AE1" w:rsidP="002F0E11">
      <w:pPr>
        <w:ind w:left="142" w:right="5034"/>
        <w:rPr>
          <w:sz w:val="28"/>
          <w:szCs w:val="28"/>
          <w:lang w:val="ru-RU"/>
        </w:rPr>
      </w:pPr>
    </w:p>
    <w:p w14:paraId="7DA9058F" w14:textId="77777777" w:rsidR="009D3AE1" w:rsidRDefault="009D3AE1" w:rsidP="002F0E11">
      <w:pPr>
        <w:ind w:left="142" w:right="5034"/>
        <w:rPr>
          <w:sz w:val="28"/>
          <w:szCs w:val="28"/>
          <w:lang w:val="ru-RU"/>
        </w:rPr>
      </w:pPr>
    </w:p>
    <w:p w14:paraId="58474272" w14:textId="77777777" w:rsidR="009D3AE1" w:rsidRDefault="009D3AE1" w:rsidP="002F0E11">
      <w:pPr>
        <w:ind w:left="142" w:right="5034"/>
        <w:rPr>
          <w:sz w:val="28"/>
          <w:szCs w:val="28"/>
          <w:lang w:val="ru-RU"/>
        </w:rPr>
      </w:pPr>
    </w:p>
    <w:p w14:paraId="7DFF7899" w14:textId="77777777" w:rsidR="008C5ABB" w:rsidRDefault="008C5ABB" w:rsidP="002F0E11">
      <w:pPr>
        <w:ind w:left="142" w:right="5034"/>
        <w:rPr>
          <w:sz w:val="28"/>
          <w:szCs w:val="28"/>
          <w:lang w:val="ru-RU"/>
        </w:rPr>
      </w:pPr>
    </w:p>
    <w:p w14:paraId="40CD073A" w14:textId="77777777" w:rsidR="009D3AE1" w:rsidRPr="00C00769" w:rsidRDefault="009D3AE1" w:rsidP="002F0E11">
      <w:pPr>
        <w:ind w:left="142" w:right="5034"/>
        <w:rPr>
          <w:sz w:val="36"/>
          <w:szCs w:val="36"/>
          <w:lang w:val="ru-RU"/>
        </w:rPr>
      </w:pPr>
    </w:p>
    <w:p w14:paraId="6D71C1DA" w14:textId="77777777" w:rsidR="00A02114" w:rsidRDefault="00A02114" w:rsidP="00C00769">
      <w:pPr>
        <w:tabs>
          <w:tab w:val="left" w:pos="4111"/>
        </w:tabs>
        <w:ind w:left="142" w:right="5101"/>
        <w:jc w:val="both"/>
        <w:rPr>
          <w:sz w:val="28"/>
          <w:szCs w:val="28"/>
          <w:lang w:val="ru-RU"/>
        </w:rPr>
      </w:pPr>
    </w:p>
    <w:p w14:paraId="298132A3" w14:textId="77777777" w:rsidR="00A02114" w:rsidRDefault="00A02114" w:rsidP="00C00769">
      <w:pPr>
        <w:tabs>
          <w:tab w:val="left" w:pos="4111"/>
        </w:tabs>
        <w:ind w:left="142" w:right="5101"/>
        <w:jc w:val="both"/>
        <w:rPr>
          <w:sz w:val="28"/>
          <w:szCs w:val="28"/>
          <w:lang w:val="ru-RU"/>
        </w:rPr>
      </w:pPr>
    </w:p>
    <w:p w14:paraId="41E64CA7" w14:textId="77777777" w:rsidR="00A02114" w:rsidRDefault="00A02114" w:rsidP="00C00769">
      <w:pPr>
        <w:tabs>
          <w:tab w:val="left" w:pos="4111"/>
        </w:tabs>
        <w:ind w:left="142" w:right="5101"/>
        <w:jc w:val="both"/>
        <w:rPr>
          <w:sz w:val="28"/>
          <w:szCs w:val="28"/>
          <w:lang w:val="ru-RU"/>
        </w:rPr>
      </w:pPr>
    </w:p>
    <w:p w14:paraId="73214EE9" w14:textId="5C805268" w:rsidR="002F0E11" w:rsidRPr="00DC349B" w:rsidRDefault="002F0E11" w:rsidP="00A02114">
      <w:pPr>
        <w:tabs>
          <w:tab w:val="left" w:pos="4111"/>
        </w:tabs>
        <w:ind w:right="5243"/>
        <w:jc w:val="both"/>
        <w:rPr>
          <w:sz w:val="28"/>
          <w:szCs w:val="28"/>
          <w:lang w:val="ru-RU"/>
        </w:rPr>
      </w:pPr>
      <w:r w:rsidRPr="00DC349B">
        <w:rPr>
          <w:sz w:val="28"/>
          <w:szCs w:val="28"/>
          <w:lang w:val="ru-RU"/>
        </w:rPr>
        <w:t xml:space="preserve">О </w:t>
      </w:r>
      <w:r>
        <w:rPr>
          <w:sz w:val="28"/>
          <w:szCs w:val="28"/>
          <w:lang w:val="ru-RU"/>
        </w:rPr>
        <w:t>внесении изменени</w:t>
      </w:r>
      <w:r w:rsidR="00F358A9">
        <w:rPr>
          <w:sz w:val="28"/>
          <w:szCs w:val="28"/>
          <w:lang w:val="ru-RU"/>
        </w:rPr>
        <w:t>й</w:t>
      </w:r>
      <w:r>
        <w:rPr>
          <w:sz w:val="28"/>
          <w:szCs w:val="28"/>
          <w:lang w:val="ru-RU"/>
        </w:rPr>
        <w:t xml:space="preserve"> в постановление Правительства Астрахан</w:t>
      </w:r>
      <w:r w:rsidR="00C00769">
        <w:rPr>
          <w:sz w:val="28"/>
          <w:szCs w:val="28"/>
          <w:lang w:val="ru-RU"/>
        </w:rPr>
        <w:t>с</w:t>
      </w:r>
      <w:r w:rsidR="00C00769">
        <w:rPr>
          <w:sz w:val="28"/>
          <w:szCs w:val="28"/>
          <w:lang w:val="ru-RU"/>
        </w:rPr>
        <w:softHyphen/>
      </w:r>
      <w:r>
        <w:rPr>
          <w:sz w:val="28"/>
          <w:szCs w:val="28"/>
          <w:lang w:val="ru-RU"/>
        </w:rPr>
        <w:t>кой области от 12.10.2015</w:t>
      </w:r>
      <w:r w:rsidR="0082007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№</w:t>
      </w:r>
      <w:r w:rsidR="0082007F">
        <w:rPr>
          <w:sz w:val="28"/>
          <w:szCs w:val="28"/>
          <w:lang w:val="ru-RU"/>
        </w:rPr>
        <w:t> </w:t>
      </w:r>
      <w:r>
        <w:rPr>
          <w:sz w:val="28"/>
          <w:szCs w:val="28"/>
          <w:lang w:val="ru-RU"/>
        </w:rPr>
        <w:t>505-П</w:t>
      </w:r>
    </w:p>
    <w:p w14:paraId="5FDD2E1D" w14:textId="77777777" w:rsidR="002F0E11" w:rsidRDefault="002F0E11" w:rsidP="00A957E9">
      <w:pPr>
        <w:jc w:val="center"/>
        <w:rPr>
          <w:sz w:val="28"/>
          <w:szCs w:val="28"/>
          <w:lang w:val="ru-RU"/>
        </w:rPr>
      </w:pPr>
    </w:p>
    <w:p w14:paraId="433EF6E9" w14:textId="77777777" w:rsidR="002F0E11" w:rsidRDefault="002F0E11" w:rsidP="00A957E9">
      <w:pPr>
        <w:jc w:val="center"/>
        <w:rPr>
          <w:sz w:val="28"/>
          <w:szCs w:val="28"/>
          <w:lang w:val="ru-RU"/>
        </w:rPr>
      </w:pPr>
    </w:p>
    <w:p w14:paraId="64C41F09" w14:textId="69387FE2" w:rsidR="002F0E11" w:rsidRPr="00A957E9" w:rsidRDefault="002F0E11" w:rsidP="00A957E9">
      <w:pPr>
        <w:ind w:firstLine="708"/>
        <w:jc w:val="both"/>
        <w:rPr>
          <w:rFonts w:eastAsia="Calibri"/>
          <w:iCs w:val="0"/>
          <w:snapToGrid/>
          <w:sz w:val="28"/>
          <w:szCs w:val="28"/>
          <w:lang w:val="ru-RU" w:eastAsia="en-US"/>
        </w:rPr>
      </w:pPr>
      <w:r>
        <w:rPr>
          <w:sz w:val="28"/>
          <w:szCs w:val="28"/>
          <w:lang w:val="ru-RU"/>
        </w:rPr>
        <w:t xml:space="preserve">В соответствии с </w:t>
      </w:r>
      <w:r w:rsidR="00F40DE8">
        <w:rPr>
          <w:rFonts w:eastAsia="Calibri"/>
          <w:iCs w:val="0"/>
          <w:snapToGrid/>
          <w:sz w:val="28"/>
          <w:szCs w:val="28"/>
          <w:lang w:val="ru-RU" w:eastAsia="en-US"/>
        </w:rPr>
        <w:t>Законом Астраханской области от 09.12.2008 №</w:t>
      </w:r>
      <w:r w:rsidR="008D02BC">
        <w:rPr>
          <w:rFonts w:eastAsia="Calibri"/>
          <w:iCs w:val="0"/>
          <w:snapToGrid/>
          <w:sz w:val="28"/>
          <w:szCs w:val="28"/>
          <w:lang w:val="ru-RU" w:eastAsia="en-US"/>
        </w:rPr>
        <w:t> </w:t>
      </w:r>
      <w:r w:rsidR="00F40DE8">
        <w:rPr>
          <w:rFonts w:eastAsia="Calibri"/>
          <w:iCs w:val="0"/>
          <w:snapToGrid/>
          <w:sz w:val="28"/>
          <w:szCs w:val="28"/>
          <w:lang w:val="ru-RU" w:eastAsia="en-US"/>
        </w:rPr>
        <w:t>75/2008-ОЗ</w:t>
      </w:r>
      <w:r w:rsidR="00F40DE8" w:rsidRPr="00967FE9">
        <w:rPr>
          <w:rFonts w:eastAsia="Calibri"/>
          <w:iCs w:val="0"/>
          <w:snapToGrid/>
          <w:sz w:val="28"/>
          <w:szCs w:val="28"/>
          <w:lang w:val="ru-RU" w:eastAsia="en-US"/>
        </w:rPr>
        <w:t xml:space="preserve"> «О </w:t>
      </w:r>
      <w:r w:rsidR="00F40DE8">
        <w:rPr>
          <w:rFonts w:eastAsia="Calibri"/>
          <w:iCs w:val="0"/>
          <w:snapToGrid/>
          <w:sz w:val="28"/>
          <w:szCs w:val="28"/>
          <w:lang w:val="ru-RU" w:eastAsia="en-US"/>
        </w:rPr>
        <w:t xml:space="preserve">системах </w:t>
      </w:r>
      <w:r w:rsidR="00F40DE8" w:rsidRPr="00967FE9">
        <w:rPr>
          <w:rFonts w:eastAsia="Calibri"/>
          <w:iCs w:val="0"/>
          <w:snapToGrid/>
          <w:sz w:val="28"/>
          <w:szCs w:val="28"/>
          <w:lang w:val="ru-RU" w:eastAsia="en-US"/>
        </w:rPr>
        <w:t>оплаты труда работников</w:t>
      </w:r>
      <w:r w:rsidR="00F40DE8">
        <w:rPr>
          <w:rFonts w:eastAsia="Calibri"/>
          <w:iCs w:val="0"/>
          <w:snapToGrid/>
          <w:sz w:val="28"/>
          <w:szCs w:val="28"/>
          <w:lang w:val="ru-RU" w:eastAsia="en-US"/>
        </w:rPr>
        <w:t xml:space="preserve"> государственных и муниципальных учреждений Астраханской области</w:t>
      </w:r>
      <w:r w:rsidR="008D02BC">
        <w:rPr>
          <w:rFonts w:eastAsia="Calibri"/>
          <w:iCs w:val="0"/>
          <w:snapToGrid/>
          <w:sz w:val="28"/>
          <w:szCs w:val="28"/>
          <w:lang w:val="ru-RU" w:eastAsia="en-US"/>
        </w:rPr>
        <w:t>»</w:t>
      </w:r>
    </w:p>
    <w:p w14:paraId="52E78CD0" w14:textId="77777777" w:rsidR="002F0E11" w:rsidRPr="00F61404" w:rsidRDefault="002F0E11" w:rsidP="00A957E9">
      <w:pPr>
        <w:jc w:val="both"/>
        <w:rPr>
          <w:sz w:val="28"/>
          <w:szCs w:val="28"/>
          <w:lang w:val="ru-RU"/>
        </w:rPr>
      </w:pPr>
      <w:r w:rsidRPr="00F61404">
        <w:rPr>
          <w:sz w:val="28"/>
          <w:szCs w:val="28"/>
          <w:lang w:val="ru-RU"/>
        </w:rPr>
        <w:t>Правительство Астраханской области ПОСТАНОВЛЯЕТ</w:t>
      </w:r>
      <w:r>
        <w:rPr>
          <w:sz w:val="28"/>
          <w:szCs w:val="28"/>
          <w:lang w:val="ru-RU"/>
        </w:rPr>
        <w:t>:</w:t>
      </w:r>
    </w:p>
    <w:p w14:paraId="74FFE432" w14:textId="2A4064C0" w:rsidR="00D623B1" w:rsidRDefault="002F0E11" w:rsidP="00A957E9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</w:t>
      </w:r>
      <w:r w:rsidR="003C5BF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Внести в постановление Правительства Астраханской области от 12.10.2015 № 505-П «Об оплате труда </w:t>
      </w:r>
      <w:r w:rsidR="00DB4065">
        <w:rPr>
          <w:sz w:val="28"/>
          <w:szCs w:val="28"/>
          <w:lang w:val="ru-RU"/>
        </w:rPr>
        <w:t>работников государственного</w:t>
      </w:r>
      <w:r>
        <w:rPr>
          <w:sz w:val="28"/>
          <w:szCs w:val="28"/>
          <w:lang w:val="ru-RU"/>
        </w:rPr>
        <w:t xml:space="preserve"> бюджетного учреждения Астраханской области «Транспортное управление Правительства Астра</w:t>
      </w:r>
      <w:bookmarkStart w:id="0" w:name="_GoBack"/>
      <w:bookmarkEnd w:id="0"/>
      <w:r>
        <w:rPr>
          <w:sz w:val="28"/>
          <w:szCs w:val="28"/>
          <w:lang w:val="ru-RU"/>
        </w:rPr>
        <w:t xml:space="preserve">ханской области» </w:t>
      </w:r>
      <w:r w:rsidR="00AF185F">
        <w:rPr>
          <w:sz w:val="28"/>
          <w:szCs w:val="28"/>
          <w:lang w:val="ru-RU"/>
        </w:rPr>
        <w:t xml:space="preserve">следующие </w:t>
      </w:r>
      <w:r w:rsidRPr="007A3920">
        <w:rPr>
          <w:sz w:val="28"/>
          <w:szCs w:val="28"/>
          <w:lang w:val="ru-RU"/>
        </w:rPr>
        <w:t>изменени</w:t>
      </w:r>
      <w:r w:rsidR="00F358A9">
        <w:rPr>
          <w:sz w:val="28"/>
          <w:szCs w:val="28"/>
          <w:lang w:val="ru-RU"/>
        </w:rPr>
        <w:t>я</w:t>
      </w:r>
      <w:r w:rsidR="00D623B1">
        <w:rPr>
          <w:sz w:val="28"/>
          <w:szCs w:val="28"/>
          <w:lang w:val="ru-RU"/>
        </w:rPr>
        <w:t>:</w:t>
      </w:r>
    </w:p>
    <w:p w14:paraId="511D36EF" w14:textId="64C9EA8E" w:rsidR="00E5018C" w:rsidRPr="00E5018C" w:rsidRDefault="009B6250" w:rsidP="00A957E9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</w:t>
      </w:r>
      <w:r w:rsidR="00E5018C" w:rsidRPr="00E5018C">
        <w:rPr>
          <w:sz w:val="28"/>
          <w:szCs w:val="28"/>
          <w:lang w:val="ru-RU"/>
        </w:rPr>
        <w:t xml:space="preserve"> </w:t>
      </w:r>
      <w:hyperlink r:id="rId10" w:history="1">
        <w:r w:rsidR="00E5018C" w:rsidRPr="00E5018C">
          <w:rPr>
            <w:rFonts w:eastAsiaTheme="minorHAnsi"/>
            <w:sz w:val="28"/>
            <w:szCs w:val="28"/>
            <w:lang w:val="ru-RU"/>
          </w:rPr>
          <w:t>Положении</w:t>
        </w:r>
      </w:hyperlink>
      <w:r w:rsidR="00E5018C" w:rsidRPr="00E5018C">
        <w:rPr>
          <w:sz w:val="28"/>
          <w:szCs w:val="28"/>
          <w:lang w:val="ru-RU"/>
        </w:rPr>
        <w:t xml:space="preserve"> о системе оплаты труда работников </w:t>
      </w:r>
      <w:r w:rsidR="00A957E9" w:rsidRPr="00E5018C">
        <w:rPr>
          <w:sz w:val="28"/>
          <w:szCs w:val="28"/>
          <w:lang w:val="ru-RU"/>
        </w:rPr>
        <w:t>государственно</w:t>
      </w:r>
      <w:r w:rsidR="00A957E9">
        <w:rPr>
          <w:sz w:val="28"/>
          <w:szCs w:val="28"/>
          <w:lang w:val="ru-RU"/>
        </w:rPr>
        <w:t xml:space="preserve">го </w:t>
      </w:r>
      <w:r w:rsidR="00E5018C" w:rsidRPr="00E5018C">
        <w:rPr>
          <w:sz w:val="28"/>
          <w:szCs w:val="28"/>
          <w:lang w:val="ru-RU"/>
        </w:rPr>
        <w:t>бюджетного у</w:t>
      </w:r>
      <w:r w:rsidR="00E5018C">
        <w:rPr>
          <w:sz w:val="28"/>
          <w:szCs w:val="28"/>
          <w:lang w:val="ru-RU"/>
        </w:rPr>
        <w:t>чреждения Астраханской области «</w:t>
      </w:r>
      <w:r w:rsidR="00E5018C" w:rsidRPr="00E5018C">
        <w:rPr>
          <w:sz w:val="28"/>
          <w:szCs w:val="28"/>
          <w:lang w:val="ru-RU"/>
        </w:rPr>
        <w:t xml:space="preserve">Транспортное </w:t>
      </w:r>
      <w:r w:rsidR="00A957E9" w:rsidRPr="00E5018C">
        <w:rPr>
          <w:sz w:val="28"/>
          <w:szCs w:val="28"/>
          <w:lang w:val="ru-RU"/>
        </w:rPr>
        <w:t>управле</w:t>
      </w:r>
      <w:r w:rsidR="00A957E9">
        <w:rPr>
          <w:sz w:val="28"/>
          <w:szCs w:val="28"/>
          <w:lang w:val="ru-RU"/>
        </w:rPr>
        <w:t>н</w:t>
      </w:r>
      <w:r w:rsidR="00A957E9" w:rsidRPr="00E5018C">
        <w:rPr>
          <w:sz w:val="28"/>
          <w:szCs w:val="28"/>
          <w:lang w:val="ru-RU"/>
        </w:rPr>
        <w:t>ие</w:t>
      </w:r>
      <w:r w:rsidR="00E5018C" w:rsidRPr="00E5018C">
        <w:rPr>
          <w:sz w:val="28"/>
          <w:szCs w:val="28"/>
          <w:lang w:val="ru-RU"/>
        </w:rPr>
        <w:t xml:space="preserve"> Правительства Астраханской области</w:t>
      </w:r>
      <w:r w:rsidR="00E5018C">
        <w:rPr>
          <w:sz w:val="28"/>
          <w:szCs w:val="28"/>
          <w:lang w:val="ru-RU"/>
        </w:rPr>
        <w:t>»</w:t>
      </w:r>
      <w:r w:rsidR="00E5018C" w:rsidRPr="00E5018C">
        <w:rPr>
          <w:sz w:val="28"/>
          <w:szCs w:val="28"/>
          <w:lang w:val="ru-RU"/>
        </w:rPr>
        <w:t>, утвержденном постановлением:</w:t>
      </w:r>
    </w:p>
    <w:p w14:paraId="074CAE7C" w14:textId="6BE02C4F" w:rsidR="00E5018C" w:rsidRDefault="00F358A9" w:rsidP="00A957E9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</w:t>
      </w:r>
      <w:r w:rsidR="00AF185F">
        <w:rPr>
          <w:sz w:val="28"/>
          <w:szCs w:val="28"/>
          <w:lang w:val="ru-RU"/>
        </w:rPr>
        <w:t>разделе 3</w:t>
      </w:r>
      <w:r w:rsidR="00E5018C">
        <w:rPr>
          <w:sz w:val="28"/>
          <w:szCs w:val="28"/>
          <w:lang w:val="ru-RU"/>
        </w:rPr>
        <w:t>:</w:t>
      </w:r>
      <w:r w:rsidR="00AF185F">
        <w:rPr>
          <w:sz w:val="28"/>
          <w:szCs w:val="28"/>
          <w:lang w:val="ru-RU"/>
        </w:rPr>
        <w:t xml:space="preserve"> </w:t>
      </w:r>
    </w:p>
    <w:p w14:paraId="78CBBEB2" w14:textId="58217523" w:rsidR="00DB4065" w:rsidRDefault="00DB4065" w:rsidP="00A957E9">
      <w:pPr>
        <w:ind w:firstLine="709"/>
        <w:jc w:val="both"/>
        <w:rPr>
          <w:rFonts w:eastAsia="Calibri"/>
          <w:snapToGrid/>
          <w:sz w:val="28"/>
          <w:szCs w:val="28"/>
          <w:lang w:val="ru-RU" w:eastAsia="en-US"/>
        </w:rPr>
      </w:pPr>
      <w:r>
        <w:rPr>
          <w:sz w:val="28"/>
          <w:szCs w:val="28"/>
          <w:lang w:val="ru-RU"/>
        </w:rPr>
        <w:t>-</w:t>
      </w:r>
      <w:r w:rsidRPr="007A3920">
        <w:rPr>
          <w:sz w:val="28"/>
          <w:szCs w:val="28"/>
          <w:lang w:val="ru-RU"/>
        </w:rPr>
        <w:t xml:space="preserve"> </w:t>
      </w:r>
      <w:r>
        <w:rPr>
          <w:rFonts w:eastAsia="Calibri"/>
          <w:snapToGrid/>
          <w:sz w:val="28"/>
          <w:szCs w:val="28"/>
          <w:lang w:val="ru-RU" w:eastAsia="en-US"/>
        </w:rPr>
        <w:t xml:space="preserve">пункт 3.2 </w:t>
      </w:r>
      <w:r w:rsidRPr="00DB4065">
        <w:rPr>
          <w:rFonts w:eastAsia="Calibri"/>
          <w:snapToGrid/>
          <w:sz w:val="28"/>
          <w:szCs w:val="28"/>
          <w:lang w:val="ru-RU" w:eastAsia="en-US"/>
        </w:rPr>
        <w:t>дополнить абзац</w:t>
      </w:r>
      <w:r>
        <w:rPr>
          <w:rFonts w:eastAsia="Calibri"/>
          <w:snapToGrid/>
          <w:sz w:val="28"/>
          <w:szCs w:val="28"/>
          <w:lang w:val="ru-RU" w:eastAsia="en-US"/>
        </w:rPr>
        <w:t>ем</w:t>
      </w:r>
      <w:r w:rsidRPr="00DB4065">
        <w:rPr>
          <w:rFonts w:eastAsia="Calibri"/>
          <w:snapToGrid/>
          <w:sz w:val="28"/>
          <w:szCs w:val="28"/>
          <w:lang w:val="ru-RU" w:eastAsia="en-US"/>
        </w:rPr>
        <w:t xml:space="preserve"> </w:t>
      </w:r>
      <w:r>
        <w:rPr>
          <w:rFonts w:eastAsia="Calibri"/>
          <w:snapToGrid/>
          <w:sz w:val="28"/>
          <w:szCs w:val="28"/>
          <w:lang w:val="ru-RU" w:eastAsia="en-US"/>
        </w:rPr>
        <w:t xml:space="preserve">четвёртым </w:t>
      </w:r>
      <w:r w:rsidRPr="00DB4065">
        <w:rPr>
          <w:rFonts w:eastAsia="Calibri"/>
          <w:snapToGrid/>
          <w:sz w:val="28"/>
          <w:szCs w:val="28"/>
          <w:lang w:val="ru-RU" w:eastAsia="en-US"/>
        </w:rPr>
        <w:t xml:space="preserve">следующего содержания: </w:t>
      </w:r>
      <w:r>
        <w:rPr>
          <w:rFonts w:eastAsia="Calibri"/>
          <w:snapToGrid/>
          <w:sz w:val="28"/>
          <w:szCs w:val="28"/>
          <w:lang w:val="ru-RU" w:eastAsia="en-US"/>
        </w:rPr>
        <w:t xml:space="preserve"> </w:t>
      </w:r>
    </w:p>
    <w:p w14:paraId="4FE12065" w14:textId="179DE011" w:rsidR="00DB4065" w:rsidRDefault="00DB4065" w:rsidP="00A957E9">
      <w:pPr>
        <w:ind w:firstLine="709"/>
        <w:jc w:val="both"/>
        <w:rPr>
          <w:rFonts w:ascii="Times New Roman CYR" w:eastAsiaTheme="minorEastAsia" w:hAnsi="Times New Roman CYR" w:cs="Times New Roman CYR"/>
          <w:iCs w:val="0"/>
          <w:snapToGrid/>
          <w:sz w:val="28"/>
          <w:szCs w:val="28"/>
          <w:lang w:val="ru-RU"/>
        </w:rPr>
      </w:pPr>
      <w:r>
        <w:rPr>
          <w:rFonts w:eastAsia="Calibri"/>
          <w:snapToGrid/>
          <w:sz w:val="28"/>
          <w:szCs w:val="28"/>
          <w:lang w:val="ru-RU" w:eastAsia="en-US"/>
        </w:rPr>
        <w:t xml:space="preserve">«- </w:t>
      </w:r>
      <w:r w:rsidR="00E85CFB">
        <w:rPr>
          <w:rFonts w:eastAsia="Calibri"/>
          <w:snapToGrid/>
          <w:sz w:val="28"/>
          <w:szCs w:val="28"/>
          <w:lang w:val="ru-RU" w:eastAsia="en-US"/>
        </w:rPr>
        <w:t>ежемесячная надбавка за качество выполняемых работ;»</w:t>
      </w:r>
      <w:r w:rsidR="00A957E9">
        <w:rPr>
          <w:rFonts w:eastAsia="Calibri"/>
          <w:snapToGrid/>
          <w:sz w:val="28"/>
          <w:szCs w:val="28"/>
          <w:lang w:val="ru-RU" w:eastAsia="en-US"/>
        </w:rPr>
        <w:t>;</w:t>
      </w:r>
    </w:p>
    <w:p w14:paraId="39F0734B" w14:textId="15F07868" w:rsidR="00B952D5" w:rsidRDefault="00D623B1" w:rsidP="00A957E9">
      <w:pPr>
        <w:ind w:firstLine="709"/>
        <w:jc w:val="both"/>
        <w:rPr>
          <w:rFonts w:ascii="Times New Roman CYR" w:eastAsiaTheme="minorEastAsia" w:hAnsi="Times New Roman CYR" w:cs="Times New Roman CYR"/>
          <w:iCs w:val="0"/>
          <w:snapToGrid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="002F0E11" w:rsidRPr="007A3920">
        <w:rPr>
          <w:sz w:val="28"/>
          <w:szCs w:val="28"/>
          <w:lang w:val="ru-RU"/>
        </w:rPr>
        <w:t xml:space="preserve"> </w:t>
      </w:r>
      <w:r w:rsidR="00E5018C">
        <w:rPr>
          <w:sz w:val="28"/>
          <w:szCs w:val="28"/>
          <w:lang w:val="ru-RU"/>
        </w:rPr>
        <w:t xml:space="preserve">в </w:t>
      </w:r>
      <w:r w:rsidR="001D0901">
        <w:rPr>
          <w:rFonts w:eastAsia="Calibri"/>
          <w:snapToGrid/>
          <w:sz w:val="28"/>
          <w:szCs w:val="28"/>
          <w:lang w:val="ru-RU" w:eastAsia="en-US"/>
        </w:rPr>
        <w:t>пункт</w:t>
      </w:r>
      <w:r w:rsidR="00E5018C">
        <w:rPr>
          <w:rFonts w:eastAsia="Calibri"/>
          <w:snapToGrid/>
          <w:sz w:val="28"/>
          <w:szCs w:val="28"/>
          <w:lang w:val="ru-RU" w:eastAsia="en-US"/>
        </w:rPr>
        <w:t>е</w:t>
      </w:r>
      <w:r w:rsidR="001D0901">
        <w:rPr>
          <w:rFonts w:eastAsia="Calibri"/>
          <w:snapToGrid/>
          <w:sz w:val="28"/>
          <w:szCs w:val="28"/>
          <w:lang w:val="ru-RU" w:eastAsia="en-US"/>
        </w:rPr>
        <w:t xml:space="preserve"> 3.4 </w:t>
      </w:r>
      <w:r w:rsidR="00E5018C">
        <w:rPr>
          <w:rFonts w:eastAsia="Calibri"/>
          <w:snapToGrid/>
          <w:sz w:val="28"/>
          <w:szCs w:val="28"/>
          <w:lang w:val="ru-RU" w:eastAsia="en-US"/>
        </w:rPr>
        <w:t xml:space="preserve">цифры «65» </w:t>
      </w:r>
      <w:r w:rsidR="001D0901">
        <w:rPr>
          <w:rFonts w:eastAsia="Calibri"/>
          <w:snapToGrid/>
          <w:sz w:val="28"/>
          <w:szCs w:val="28"/>
          <w:lang w:val="ru-RU" w:eastAsia="en-US"/>
        </w:rPr>
        <w:t>замени</w:t>
      </w:r>
      <w:r w:rsidR="00622442">
        <w:rPr>
          <w:rFonts w:eastAsia="Calibri"/>
          <w:snapToGrid/>
          <w:sz w:val="28"/>
          <w:szCs w:val="28"/>
          <w:lang w:val="ru-RU" w:eastAsia="en-US"/>
        </w:rPr>
        <w:t>т</w:t>
      </w:r>
      <w:r w:rsidR="001D0901">
        <w:rPr>
          <w:rFonts w:eastAsia="Calibri"/>
          <w:snapToGrid/>
          <w:sz w:val="28"/>
          <w:szCs w:val="28"/>
          <w:lang w:val="ru-RU" w:eastAsia="en-US"/>
        </w:rPr>
        <w:t xml:space="preserve">ь </w:t>
      </w:r>
      <w:r w:rsidR="00E5018C">
        <w:rPr>
          <w:rFonts w:eastAsia="Calibri"/>
          <w:snapToGrid/>
          <w:sz w:val="28"/>
          <w:szCs w:val="28"/>
          <w:lang w:val="ru-RU" w:eastAsia="en-US"/>
        </w:rPr>
        <w:t>цифрами</w:t>
      </w:r>
      <w:r w:rsidR="001D0901">
        <w:rPr>
          <w:rFonts w:eastAsia="Calibri"/>
          <w:snapToGrid/>
          <w:sz w:val="28"/>
          <w:szCs w:val="28"/>
          <w:lang w:val="ru-RU" w:eastAsia="en-US"/>
        </w:rPr>
        <w:t xml:space="preserve"> </w:t>
      </w:r>
      <w:r w:rsidR="00E5018C">
        <w:rPr>
          <w:rFonts w:eastAsia="Calibri"/>
          <w:snapToGrid/>
          <w:sz w:val="28"/>
          <w:szCs w:val="28"/>
          <w:lang w:val="ru-RU" w:eastAsia="en-US"/>
        </w:rPr>
        <w:t>«</w:t>
      </w:r>
      <w:r w:rsidR="001D0901">
        <w:rPr>
          <w:rFonts w:eastAsia="Calibri"/>
          <w:snapToGrid/>
          <w:sz w:val="28"/>
          <w:szCs w:val="28"/>
          <w:lang w:val="ru-RU" w:eastAsia="en-US"/>
        </w:rPr>
        <w:t>150</w:t>
      </w:r>
      <w:r w:rsidR="00E5018C">
        <w:rPr>
          <w:rFonts w:eastAsia="Calibri"/>
          <w:snapToGrid/>
          <w:sz w:val="28"/>
          <w:szCs w:val="28"/>
          <w:lang w:val="ru-RU" w:eastAsia="en-US"/>
        </w:rPr>
        <w:t>»</w:t>
      </w:r>
      <w:r w:rsidR="00AF185F">
        <w:rPr>
          <w:rFonts w:ascii="Times New Roman CYR" w:eastAsiaTheme="minorEastAsia" w:hAnsi="Times New Roman CYR" w:cs="Times New Roman CYR"/>
          <w:iCs w:val="0"/>
          <w:snapToGrid/>
          <w:sz w:val="28"/>
          <w:szCs w:val="28"/>
          <w:lang w:val="ru-RU"/>
        </w:rPr>
        <w:t>;</w:t>
      </w:r>
    </w:p>
    <w:p w14:paraId="5FF6B10D" w14:textId="01AE44F8" w:rsidR="003D34FD" w:rsidRDefault="006C142C" w:rsidP="00A957E9">
      <w:pPr>
        <w:widowControl w:val="0"/>
        <w:autoSpaceDE w:val="0"/>
        <w:autoSpaceDN w:val="0"/>
        <w:adjustRightInd w:val="0"/>
        <w:ind w:left="130" w:firstLine="579"/>
        <w:jc w:val="both"/>
        <w:rPr>
          <w:rFonts w:ascii="Times New Roman CYR" w:eastAsiaTheme="minorEastAsia" w:hAnsi="Times New Roman CYR" w:cs="Times New Roman CYR"/>
          <w:iCs w:val="0"/>
          <w:snapToGrid/>
          <w:sz w:val="28"/>
          <w:szCs w:val="28"/>
          <w:lang w:val="ru-RU"/>
        </w:rPr>
      </w:pPr>
      <w:r>
        <w:rPr>
          <w:rFonts w:eastAsia="Calibri"/>
          <w:iCs w:val="0"/>
          <w:snapToGrid/>
          <w:sz w:val="28"/>
          <w:szCs w:val="28"/>
          <w:lang w:val="ru-RU" w:eastAsia="en-US"/>
        </w:rPr>
        <w:t xml:space="preserve">- </w:t>
      </w:r>
      <w:r w:rsidR="00B259ED">
        <w:rPr>
          <w:rFonts w:eastAsia="Calibri"/>
          <w:iCs w:val="0"/>
          <w:snapToGrid/>
          <w:sz w:val="28"/>
          <w:szCs w:val="28"/>
          <w:lang w:val="ru-RU" w:eastAsia="en-US"/>
        </w:rPr>
        <w:t>д</w:t>
      </w:r>
      <w:r w:rsidR="003D34FD">
        <w:rPr>
          <w:rFonts w:eastAsia="Calibri"/>
          <w:iCs w:val="0"/>
          <w:snapToGrid/>
          <w:sz w:val="28"/>
          <w:szCs w:val="28"/>
          <w:lang w:val="ru-RU" w:eastAsia="en-US"/>
        </w:rPr>
        <w:t>ополнить пунктом 3.5.</w:t>
      </w:r>
      <w:r w:rsidR="003D34FD">
        <w:rPr>
          <w:sz w:val="28"/>
          <w:szCs w:val="28"/>
          <w:lang w:val="ru-RU"/>
        </w:rPr>
        <w:t xml:space="preserve"> следующего содержания:</w:t>
      </w:r>
    </w:p>
    <w:p w14:paraId="57CD1AD4" w14:textId="73B01A97" w:rsidR="00622442" w:rsidRDefault="00622442" w:rsidP="00A957E9">
      <w:pPr>
        <w:widowControl w:val="0"/>
        <w:autoSpaceDE w:val="0"/>
        <w:autoSpaceDN w:val="0"/>
        <w:adjustRightInd w:val="0"/>
        <w:ind w:firstLine="708"/>
        <w:jc w:val="both"/>
        <w:rPr>
          <w:iCs w:val="0"/>
          <w:snapToGrid/>
          <w:color w:val="000000"/>
          <w:sz w:val="28"/>
          <w:szCs w:val="28"/>
          <w:lang w:val="ru-RU"/>
        </w:rPr>
      </w:pPr>
      <w:r>
        <w:rPr>
          <w:rFonts w:ascii="Times New Roman CYR" w:eastAsiaTheme="minorEastAsia" w:hAnsi="Times New Roman CYR" w:cs="Times New Roman CYR"/>
          <w:iCs w:val="0"/>
          <w:snapToGrid/>
          <w:sz w:val="28"/>
          <w:szCs w:val="28"/>
          <w:lang w:val="ru-RU"/>
        </w:rPr>
        <w:t>«</w:t>
      </w:r>
      <w:r w:rsidR="00B952D5" w:rsidRPr="00B952D5">
        <w:rPr>
          <w:rFonts w:ascii="Times New Roman CYR" w:eastAsiaTheme="minorEastAsia" w:hAnsi="Times New Roman CYR" w:cs="Times New Roman CYR"/>
          <w:iCs w:val="0"/>
          <w:snapToGrid/>
          <w:sz w:val="28"/>
          <w:szCs w:val="28"/>
          <w:lang w:val="ru-RU"/>
        </w:rPr>
        <w:t xml:space="preserve">3.5. </w:t>
      </w:r>
      <w:r w:rsidR="00B952D5" w:rsidRPr="00B952D5">
        <w:rPr>
          <w:iCs w:val="0"/>
          <w:snapToGrid/>
          <w:color w:val="000000"/>
          <w:sz w:val="28"/>
          <w:szCs w:val="28"/>
          <w:lang w:val="ru-RU"/>
        </w:rPr>
        <w:t xml:space="preserve">Ежемесячная надбавка за качество выполняемой работы устанавливается в размере до 90 процентов от оклада (должностного оклада) работникам учреждения </w:t>
      </w:r>
      <w:r w:rsidR="00E5018C">
        <w:rPr>
          <w:iCs w:val="0"/>
          <w:snapToGrid/>
          <w:color w:val="000000"/>
          <w:sz w:val="28"/>
          <w:szCs w:val="28"/>
          <w:lang w:val="ru-RU"/>
        </w:rPr>
        <w:t xml:space="preserve">и выплачивается </w:t>
      </w:r>
      <w:r w:rsidR="00B952D5" w:rsidRPr="00B952D5">
        <w:rPr>
          <w:iCs w:val="0"/>
          <w:snapToGrid/>
          <w:color w:val="000000"/>
          <w:sz w:val="28"/>
          <w:szCs w:val="28"/>
          <w:lang w:val="ru-RU"/>
        </w:rPr>
        <w:t>в пределах фонда оплаты труда работников учреждения</w:t>
      </w:r>
      <w:r w:rsidR="00E5018C">
        <w:rPr>
          <w:iCs w:val="0"/>
          <w:snapToGrid/>
          <w:color w:val="000000"/>
          <w:sz w:val="28"/>
          <w:szCs w:val="28"/>
          <w:lang w:val="ru-RU"/>
        </w:rPr>
        <w:t>.</w:t>
      </w:r>
      <w:r>
        <w:rPr>
          <w:iCs w:val="0"/>
          <w:snapToGrid/>
          <w:color w:val="000000"/>
          <w:sz w:val="28"/>
          <w:szCs w:val="28"/>
          <w:lang w:val="ru-RU"/>
        </w:rPr>
        <w:t>»</w:t>
      </w:r>
      <w:r w:rsidR="00AF185F">
        <w:rPr>
          <w:iCs w:val="0"/>
          <w:snapToGrid/>
          <w:color w:val="000000"/>
          <w:sz w:val="28"/>
          <w:szCs w:val="28"/>
          <w:lang w:val="ru-RU"/>
        </w:rPr>
        <w:t>;</w:t>
      </w:r>
    </w:p>
    <w:p w14:paraId="5883D4F1" w14:textId="63E83B12" w:rsidR="00B952D5" w:rsidRDefault="00576731" w:rsidP="00A957E9">
      <w:pPr>
        <w:widowControl w:val="0"/>
        <w:autoSpaceDE w:val="0"/>
        <w:autoSpaceDN w:val="0"/>
        <w:adjustRightInd w:val="0"/>
        <w:ind w:left="708"/>
        <w:jc w:val="both"/>
        <w:rPr>
          <w:rFonts w:eastAsia="Calibri"/>
          <w:iCs w:val="0"/>
          <w:snapToGrid/>
          <w:color w:val="000000"/>
          <w:sz w:val="28"/>
          <w:szCs w:val="28"/>
          <w:lang w:val="ru-RU" w:eastAsia="en-US"/>
        </w:rPr>
      </w:pPr>
      <w:r>
        <w:rPr>
          <w:rFonts w:eastAsia="Calibri"/>
          <w:iCs w:val="0"/>
          <w:snapToGrid/>
          <w:color w:val="000000"/>
          <w:sz w:val="28"/>
          <w:szCs w:val="28"/>
          <w:lang w:val="ru-RU" w:eastAsia="en-US"/>
        </w:rPr>
        <w:t xml:space="preserve">- </w:t>
      </w:r>
      <w:r w:rsidR="00622442">
        <w:rPr>
          <w:rFonts w:eastAsia="Calibri"/>
          <w:iCs w:val="0"/>
          <w:snapToGrid/>
          <w:color w:val="000000"/>
          <w:sz w:val="28"/>
          <w:szCs w:val="28"/>
          <w:lang w:val="ru-RU" w:eastAsia="en-US"/>
        </w:rPr>
        <w:t>пункты 3.</w:t>
      </w:r>
      <w:r w:rsidR="00F358A9">
        <w:rPr>
          <w:rFonts w:eastAsia="Calibri"/>
          <w:iCs w:val="0"/>
          <w:snapToGrid/>
          <w:color w:val="000000"/>
          <w:sz w:val="28"/>
          <w:szCs w:val="28"/>
          <w:lang w:val="ru-RU" w:eastAsia="en-US"/>
        </w:rPr>
        <w:t>5</w:t>
      </w:r>
      <w:r w:rsidR="00A957E9">
        <w:rPr>
          <w:rFonts w:eastAsia="Calibri"/>
          <w:iCs w:val="0"/>
          <w:snapToGrid/>
          <w:color w:val="000000"/>
          <w:sz w:val="28"/>
          <w:szCs w:val="28"/>
          <w:lang w:val="ru-RU" w:eastAsia="en-US"/>
        </w:rPr>
        <w:t>–</w:t>
      </w:r>
      <w:r w:rsidR="00622442">
        <w:rPr>
          <w:rFonts w:eastAsia="Calibri"/>
          <w:iCs w:val="0"/>
          <w:snapToGrid/>
          <w:color w:val="000000"/>
          <w:sz w:val="28"/>
          <w:szCs w:val="28"/>
          <w:lang w:val="ru-RU" w:eastAsia="en-US"/>
        </w:rPr>
        <w:t xml:space="preserve">3.8 </w:t>
      </w:r>
      <w:r w:rsidR="00B259ED">
        <w:rPr>
          <w:rFonts w:eastAsia="Calibri"/>
          <w:iCs w:val="0"/>
          <w:snapToGrid/>
          <w:color w:val="000000"/>
          <w:sz w:val="28"/>
          <w:szCs w:val="28"/>
          <w:lang w:val="ru-RU" w:eastAsia="en-US"/>
        </w:rPr>
        <w:t xml:space="preserve">считать соответственно </w:t>
      </w:r>
      <w:r w:rsidR="00622442">
        <w:rPr>
          <w:rFonts w:eastAsia="Calibri"/>
          <w:iCs w:val="0"/>
          <w:snapToGrid/>
          <w:color w:val="000000"/>
          <w:sz w:val="28"/>
          <w:szCs w:val="28"/>
          <w:lang w:val="ru-RU" w:eastAsia="en-US"/>
        </w:rPr>
        <w:t>пунктами 3.6</w:t>
      </w:r>
      <w:r w:rsidR="00A957E9">
        <w:rPr>
          <w:rFonts w:eastAsia="Calibri"/>
          <w:iCs w:val="0"/>
          <w:snapToGrid/>
          <w:color w:val="000000"/>
          <w:sz w:val="28"/>
          <w:szCs w:val="28"/>
          <w:lang w:val="ru-RU" w:eastAsia="en-US"/>
        </w:rPr>
        <w:t>–</w:t>
      </w:r>
      <w:r w:rsidR="00622442">
        <w:rPr>
          <w:rFonts w:eastAsia="Calibri"/>
          <w:iCs w:val="0"/>
          <w:snapToGrid/>
          <w:color w:val="000000"/>
          <w:sz w:val="28"/>
          <w:szCs w:val="28"/>
          <w:lang w:val="ru-RU" w:eastAsia="en-US"/>
        </w:rPr>
        <w:t>3.9</w:t>
      </w:r>
      <w:r w:rsidR="00A957E9">
        <w:rPr>
          <w:rFonts w:eastAsia="Calibri"/>
          <w:iCs w:val="0"/>
          <w:snapToGrid/>
          <w:color w:val="000000"/>
          <w:sz w:val="28"/>
          <w:szCs w:val="28"/>
          <w:lang w:val="ru-RU" w:eastAsia="en-US"/>
        </w:rPr>
        <w:t>;</w:t>
      </w:r>
    </w:p>
    <w:p w14:paraId="4BDA4D3A" w14:textId="09AED100" w:rsidR="00E5018C" w:rsidRDefault="00E5018C" w:rsidP="00A957E9">
      <w:pPr>
        <w:ind w:firstLine="709"/>
        <w:jc w:val="both"/>
        <w:rPr>
          <w:rFonts w:ascii="Times New Roman CYR" w:eastAsiaTheme="minorEastAsia" w:hAnsi="Times New Roman CYR" w:cs="Times New Roman CYR"/>
          <w:iCs w:val="0"/>
          <w:snapToGrid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Pr="007A3920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в </w:t>
      </w:r>
      <w:r>
        <w:rPr>
          <w:rFonts w:eastAsia="Calibri"/>
          <w:snapToGrid/>
          <w:sz w:val="28"/>
          <w:szCs w:val="28"/>
          <w:lang w:val="ru-RU" w:eastAsia="en-US"/>
        </w:rPr>
        <w:t>пункте 3.</w:t>
      </w:r>
      <w:r w:rsidR="001C518C">
        <w:rPr>
          <w:rFonts w:eastAsia="Calibri"/>
          <w:snapToGrid/>
          <w:sz w:val="28"/>
          <w:szCs w:val="28"/>
          <w:lang w:val="ru-RU" w:eastAsia="en-US"/>
        </w:rPr>
        <w:t>7</w:t>
      </w:r>
      <w:r>
        <w:rPr>
          <w:rFonts w:eastAsia="Calibri"/>
          <w:snapToGrid/>
          <w:sz w:val="28"/>
          <w:szCs w:val="28"/>
          <w:lang w:val="ru-RU" w:eastAsia="en-US"/>
        </w:rPr>
        <w:t xml:space="preserve"> цифры «3</w:t>
      </w:r>
      <w:r w:rsidR="00DB4065">
        <w:rPr>
          <w:rFonts w:eastAsia="Calibri"/>
          <w:snapToGrid/>
          <w:sz w:val="28"/>
          <w:szCs w:val="28"/>
          <w:lang w:val="ru-RU" w:eastAsia="en-US"/>
        </w:rPr>
        <w:t>.</w:t>
      </w:r>
      <w:r>
        <w:rPr>
          <w:rFonts w:eastAsia="Calibri"/>
          <w:snapToGrid/>
          <w:sz w:val="28"/>
          <w:szCs w:val="28"/>
          <w:lang w:val="ru-RU" w:eastAsia="en-US"/>
        </w:rPr>
        <w:t>4,</w:t>
      </w:r>
      <w:r w:rsidR="00DB4065">
        <w:rPr>
          <w:rFonts w:eastAsia="Calibri"/>
          <w:snapToGrid/>
          <w:sz w:val="28"/>
          <w:szCs w:val="28"/>
          <w:lang w:val="ru-RU" w:eastAsia="en-US"/>
        </w:rPr>
        <w:t xml:space="preserve"> </w:t>
      </w:r>
      <w:r>
        <w:rPr>
          <w:rFonts w:eastAsia="Calibri"/>
          <w:snapToGrid/>
          <w:sz w:val="28"/>
          <w:szCs w:val="28"/>
          <w:lang w:val="ru-RU" w:eastAsia="en-US"/>
        </w:rPr>
        <w:t>3</w:t>
      </w:r>
      <w:r w:rsidR="00DB4065">
        <w:rPr>
          <w:rFonts w:eastAsia="Calibri"/>
          <w:snapToGrid/>
          <w:sz w:val="28"/>
          <w:szCs w:val="28"/>
          <w:lang w:val="ru-RU" w:eastAsia="en-US"/>
        </w:rPr>
        <w:t>.</w:t>
      </w:r>
      <w:r>
        <w:rPr>
          <w:rFonts w:eastAsia="Calibri"/>
          <w:snapToGrid/>
          <w:sz w:val="28"/>
          <w:szCs w:val="28"/>
          <w:lang w:val="ru-RU" w:eastAsia="en-US"/>
        </w:rPr>
        <w:t>5,</w:t>
      </w:r>
      <w:r w:rsidR="00DB4065">
        <w:rPr>
          <w:rFonts w:eastAsia="Calibri"/>
          <w:snapToGrid/>
          <w:sz w:val="28"/>
          <w:szCs w:val="28"/>
          <w:lang w:val="ru-RU" w:eastAsia="en-US"/>
        </w:rPr>
        <w:t xml:space="preserve"> </w:t>
      </w:r>
      <w:r>
        <w:rPr>
          <w:rFonts w:eastAsia="Calibri"/>
          <w:snapToGrid/>
          <w:sz w:val="28"/>
          <w:szCs w:val="28"/>
          <w:lang w:val="ru-RU" w:eastAsia="en-US"/>
        </w:rPr>
        <w:t>3.</w:t>
      </w:r>
      <w:r w:rsidR="00DB4065">
        <w:rPr>
          <w:rFonts w:eastAsia="Calibri"/>
          <w:snapToGrid/>
          <w:sz w:val="28"/>
          <w:szCs w:val="28"/>
          <w:lang w:val="ru-RU" w:eastAsia="en-US"/>
        </w:rPr>
        <w:t>7</w:t>
      </w:r>
      <w:r>
        <w:rPr>
          <w:rFonts w:eastAsia="Calibri"/>
          <w:snapToGrid/>
          <w:sz w:val="28"/>
          <w:szCs w:val="28"/>
          <w:lang w:val="ru-RU" w:eastAsia="en-US"/>
        </w:rPr>
        <w:t>» заменить цифрами «</w:t>
      </w:r>
      <w:r w:rsidR="00DB4065">
        <w:rPr>
          <w:rFonts w:eastAsia="Calibri"/>
          <w:snapToGrid/>
          <w:sz w:val="28"/>
          <w:szCs w:val="28"/>
          <w:lang w:val="ru-RU" w:eastAsia="en-US"/>
        </w:rPr>
        <w:t>3.4</w:t>
      </w:r>
      <w:r w:rsidR="00A957E9">
        <w:rPr>
          <w:rFonts w:eastAsia="Calibri"/>
          <w:iCs w:val="0"/>
          <w:snapToGrid/>
          <w:color w:val="000000"/>
          <w:sz w:val="28"/>
          <w:szCs w:val="28"/>
          <w:lang w:val="ru-RU" w:eastAsia="en-US"/>
        </w:rPr>
        <w:t>–</w:t>
      </w:r>
      <w:r w:rsidR="00DB4065">
        <w:rPr>
          <w:rFonts w:eastAsia="Calibri"/>
          <w:snapToGrid/>
          <w:sz w:val="28"/>
          <w:szCs w:val="28"/>
          <w:lang w:val="ru-RU" w:eastAsia="en-US"/>
        </w:rPr>
        <w:t>3.</w:t>
      </w:r>
      <w:r w:rsidR="007D7540">
        <w:rPr>
          <w:rFonts w:eastAsia="Calibri"/>
          <w:snapToGrid/>
          <w:sz w:val="28"/>
          <w:szCs w:val="28"/>
          <w:lang w:val="ru-RU" w:eastAsia="en-US"/>
        </w:rPr>
        <w:t>6</w:t>
      </w:r>
      <w:r w:rsidR="00DB4065">
        <w:rPr>
          <w:rFonts w:eastAsia="Calibri"/>
          <w:snapToGrid/>
          <w:sz w:val="28"/>
          <w:szCs w:val="28"/>
          <w:lang w:val="ru-RU" w:eastAsia="en-US"/>
        </w:rPr>
        <w:t>, 3.8</w:t>
      </w:r>
      <w:r>
        <w:rPr>
          <w:rFonts w:eastAsia="Calibri"/>
          <w:snapToGrid/>
          <w:sz w:val="28"/>
          <w:szCs w:val="28"/>
          <w:lang w:val="ru-RU" w:eastAsia="en-US"/>
        </w:rPr>
        <w:t>»</w:t>
      </w:r>
      <w:r w:rsidR="00A957E9">
        <w:rPr>
          <w:rFonts w:ascii="Times New Roman CYR" w:eastAsiaTheme="minorEastAsia" w:hAnsi="Times New Roman CYR" w:cs="Times New Roman CYR"/>
          <w:iCs w:val="0"/>
          <w:snapToGrid/>
          <w:sz w:val="28"/>
          <w:szCs w:val="28"/>
          <w:lang w:val="ru-RU"/>
        </w:rPr>
        <w:t>.</w:t>
      </w:r>
    </w:p>
    <w:p w14:paraId="7FFE49BA" w14:textId="23DBC449" w:rsidR="002F0E11" w:rsidRPr="00DB5AF8" w:rsidRDefault="00B952D5" w:rsidP="00A957E9">
      <w:pPr>
        <w:jc w:val="both"/>
        <w:rPr>
          <w:sz w:val="28"/>
          <w:szCs w:val="28"/>
          <w:lang w:val="ru-RU"/>
        </w:rPr>
      </w:pPr>
      <w:r>
        <w:rPr>
          <w:rFonts w:eastAsia="Calibri"/>
          <w:iCs w:val="0"/>
          <w:snapToGrid/>
          <w:color w:val="000000"/>
          <w:sz w:val="28"/>
          <w:szCs w:val="28"/>
          <w:lang w:val="ru-RU" w:eastAsia="en-US"/>
        </w:rPr>
        <w:tab/>
      </w:r>
      <w:r w:rsidR="00B259ED">
        <w:rPr>
          <w:rFonts w:eastAsia="Calibri"/>
          <w:iCs w:val="0"/>
          <w:snapToGrid/>
          <w:color w:val="000000"/>
          <w:sz w:val="28"/>
          <w:szCs w:val="28"/>
          <w:lang w:val="ru-RU" w:eastAsia="en-US"/>
        </w:rPr>
        <w:t>2</w:t>
      </w:r>
      <w:r w:rsidR="002F0E11">
        <w:rPr>
          <w:sz w:val="28"/>
          <w:szCs w:val="28"/>
          <w:lang w:val="ru-RU"/>
        </w:rPr>
        <w:t xml:space="preserve">. </w:t>
      </w:r>
      <w:r w:rsidR="002F0E11" w:rsidRPr="007F16DE">
        <w:rPr>
          <w:sz w:val="28"/>
          <w:szCs w:val="28"/>
          <w:lang w:val="ru-RU"/>
        </w:rPr>
        <w:t>Постановление вступает в силу по истечении 10 дней после дня его официального опубликования</w:t>
      </w:r>
      <w:r w:rsidR="002F0E11">
        <w:rPr>
          <w:sz w:val="28"/>
          <w:szCs w:val="28"/>
          <w:lang w:val="ru-RU"/>
        </w:rPr>
        <w:t xml:space="preserve"> и </w:t>
      </w:r>
      <w:r w:rsidR="002F0E11" w:rsidRPr="007F16DE">
        <w:rPr>
          <w:sz w:val="28"/>
          <w:szCs w:val="28"/>
          <w:lang w:val="ru-RU"/>
        </w:rPr>
        <w:t>распространяет</w:t>
      </w:r>
      <w:r w:rsidR="002F0E11">
        <w:rPr>
          <w:sz w:val="28"/>
          <w:szCs w:val="28"/>
          <w:lang w:val="ru-RU"/>
        </w:rPr>
        <w:t>ся</w:t>
      </w:r>
      <w:r w:rsidR="002F0E11" w:rsidRPr="007F16DE">
        <w:rPr>
          <w:sz w:val="28"/>
          <w:szCs w:val="28"/>
          <w:lang w:val="ru-RU"/>
        </w:rPr>
        <w:t xml:space="preserve"> на правоотношения, возникшие с</w:t>
      </w:r>
      <w:r w:rsidR="002F0E11">
        <w:rPr>
          <w:color w:val="000000"/>
          <w:sz w:val="28"/>
          <w:szCs w:val="28"/>
          <w:lang w:val="ru-RU"/>
        </w:rPr>
        <w:t xml:space="preserve"> 01.0</w:t>
      </w:r>
      <w:r w:rsidR="00BD1383">
        <w:rPr>
          <w:color w:val="000000"/>
          <w:sz w:val="28"/>
          <w:szCs w:val="28"/>
          <w:lang w:val="ru-RU"/>
        </w:rPr>
        <w:t>4</w:t>
      </w:r>
      <w:r w:rsidR="002F0E11" w:rsidRPr="00DB5AF8">
        <w:rPr>
          <w:color w:val="000000"/>
          <w:sz w:val="28"/>
          <w:szCs w:val="28"/>
          <w:lang w:val="ru-RU"/>
        </w:rPr>
        <w:t>.20</w:t>
      </w:r>
      <w:r w:rsidR="002F0E11">
        <w:rPr>
          <w:color w:val="000000"/>
          <w:sz w:val="28"/>
          <w:szCs w:val="28"/>
          <w:lang w:val="ru-RU"/>
        </w:rPr>
        <w:t>23</w:t>
      </w:r>
      <w:r w:rsidR="002F0E11" w:rsidRPr="00DB5AF8">
        <w:rPr>
          <w:color w:val="000000"/>
          <w:sz w:val="28"/>
          <w:szCs w:val="28"/>
          <w:lang w:val="ru-RU"/>
        </w:rPr>
        <w:t>.</w:t>
      </w:r>
    </w:p>
    <w:p w14:paraId="595F5796" w14:textId="77777777" w:rsidR="002F0E11" w:rsidRDefault="002F0E11" w:rsidP="00A957E9">
      <w:pPr>
        <w:ind w:firstLine="708"/>
        <w:jc w:val="both"/>
        <w:rPr>
          <w:sz w:val="28"/>
          <w:szCs w:val="28"/>
          <w:lang w:val="ru-RU"/>
        </w:rPr>
      </w:pPr>
    </w:p>
    <w:p w14:paraId="7A0C7344" w14:textId="77777777" w:rsidR="00A957E9" w:rsidRDefault="00A957E9" w:rsidP="00A957E9">
      <w:pPr>
        <w:ind w:firstLine="708"/>
        <w:jc w:val="both"/>
        <w:rPr>
          <w:sz w:val="28"/>
          <w:szCs w:val="28"/>
          <w:lang w:val="ru-RU"/>
        </w:rPr>
      </w:pPr>
    </w:p>
    <w:p w14:paraId="1CC629AC" w14:textId="77777777" w:rsidR="002F0E11" w:rsidRDefault="002F0E11" w:rsidP="00A957E9">
      <w:pPr>
        <w:jc w:val="both"/>
        <w:rPr>
          <w:rFonts w:eastAsia="Calibri"/>
          <w:iCs w:val="0"/>
          <w:sz w:val="28"/>
          <w:szCs w:val="28"/>
          <w:lang w:val="ru-RU" w:eastAsia="en-US"/>
        </w:rPr>
      </w:pPr>
      <w:r>
        <w:rPr>
          <w:rFonts w:eastAsia="Calibri"/>
          <w:iCs w:val="0"/>
          <w:sz w:val="28"/>
          <w:szCs w:val="28"/>
          <w:lang w:val="ru-RU" w:eastAsia="en-US"/>
        </w:rPr>
        <w:t>Вице-губернатор – председатель</w:t>
      </w:r>
    </w:p>
    <w:p w14:paraId="38FCD2A1" w14:textId="284AFA89" w:rsidR="00432A72" w:rsidRPr="001D0901" w:rsidRDefault="002F0E11" w:rsidP="0082007F">
      <w:pPr>
        <w:ind w:right="-144"/>
        <w:jc w:val="both"/>
        <w:rPr>
          <w:sz w:val="28"/>
          <w:szCs w:val="28"/>
          <w:lang w:val="ru-RU"/>
        </w:rPr>
      </w:pPr>
      <w:r>
        <w:rPr>
          <w:rFonts w:eastAsia="Calibri"/>
          <w:iCs w:val="0"/>
          <w:sz w:val="28"/>
          <w:szCs w:val="28"/>
          <w:lang w:val="ru-RU" w:eastAsia="en-US"/>
        </w:rPr>
        <w:t>Правительства Астраханской области</w:t>
      </w:r>
      <w:r>
        <w:rPr>
          <w:rFonts w:eastAsia="Calibri"/>
          <w:iCs w:val="0"/>
          <w:sz w:val="28"/>
          <w:szCs w:val="28"/>
          <w:lang w:val="ru-RU" w:eastAsia="en-US"/>
        </w:rPr>
        <w:tab/>
      </w:r>
      <w:r>
        <w:rPr>
          <w:rFonts w:eastAsia="Calibri"/>
          <w:iCs w:val="0"/>
          <w:sz w:val="28"/>
          <w:szCs w:val="28"/>
          <w:lang w:val="ru-RU" w:eastAsia="en-US"/>
        </w:rPr>
        <w:tab/>
      </w:r>
      <w:r>
        <w:rPr>
          <w:rFonts w:eastAsia="Calibri"/>
          <w:iCs w:val="0"/>
          <w:sz w:val="28"/>
          <w:szCs w:val="28"/>
          <w:lang w:val="ru-RU" w:eastAsia="en-US"/>
        </w:rPr>
        <w:tab/>
      </w:r>
      <w:r>
        <w:rPr>
          <w:rFonts w:eastAsia="Calibri"/>
          <w:iCs w:val="0"/>
          <w:sz w:val="28"/>
          <w:szCs w:val="28"/>
          <w:lang w:val="ru-RU" w:eastAsia="en-US"/>
        </w:rPr>
        <w:tab/>
        <w:t xml:space="preserve">           </w:t>
      </w:r>
      <w:r w:rsidR="0082007F">
        <w:rPr>
          <w:rFonts w:eastAsia="Calibri"/>
          <w:iCs w:val="0"/>
          <w:sz w:val="28"/>
          <w:szCs w:val="28"/>
          <w:lang w:val="ru-RU" w:eastAsia="en-US"/>
        </w:rPr>
        <w:t xml:space="preserve"> </w:t>
      </w:r>
      <w:r>
        <w:rPr>
          <w:rFonts w:eastAsia="Calibri"/>
          <w:iCs w:val="0"/>
          <w:sz w:val="28"/>
          <w:szCs w:val="28"/>
          <w:lang w:val="ru-RU" w:eastAsia="en-US"/>
        </w:rPr>
        <w:t>О.А. Князев</w:t>
      </w:r>
    </w:p>
    <w:sectPr w:rsidR="00432A72" w:rsidRPr="001D0901" w:rsidSect="00DB79B7">
      <w:headerReference w:type="default" r:id="rId11"/>
      <w:headerReference w:type="first" r:id="rId12"/>
      <w:pgSz w:w="11906" w:h="16838"/>
      <w:pgMar w:top="1134" w:right="567" w:bottom="426" w:left="1985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083BAE" w14:textId="77777777" w:rsidR="00EE1BC5" w:rsidRDefault="00EE1BC5" w:rsidP="00502ACE">
      <w:r>
        <w:separator/>
      </w:r>
    </w:p>
  </w:endnote>
  <w:endnote w:type="continuationSeparator" w:id="0">
    <w:p w14:paraId="76155CFE" w14:textId="77777777" w:rsidR="00EE1BC5" w:rsidRDefault="00EE1BC5" w:rsidP="00502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8672AB" w14:textId="77777777" w:rsidR="00EE1BC5" w:rsidRDefault="00EE1BC5" w:rsidP="00502ACE">
      <w:r>
        <w:separator/>
      </w:r>
    </w:p>
  </w:footnote>
  <w:footnote w:type="continuationSeparator" w:id="0">
    <w:p w14:paraId="3F1B113C" w14:textId="77777777" w:rsidR="00EE1BC5" w:rsidRDefault="00EE1BC5" w:rsidP="00502A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716596"/>
      <w:docPartObj>
        <w:docPartGallery w:val="Page Numbers (Top of Page)"/>
        <w:docPartUnique/>
      </w:docPartObj>
    </w:sdtPr>
    <w:sdtEndPr/>
    <w:sdtContent>
      <w:p w14:paraId="09DB2B2E" w14:textId="77777777" w:rsidR="00980585" w:rsidRDefault="00980585">
        <w:pPr>
          <w:pStyle w:val="a7"/>
          <w:jc w:val="center"/>
        </w:pPr>
        <w:r>
          <w:rPr>
            <w:lang w:val="ru-RU"/>
          </w:rPr>
          <w:t>3</w:t>
        </w:r>
      </w:p>
    </w:sdtContent>
  </w:sdt>
  <w:p w14:paraId="38142A26" w14:textId="77777777" w:rsidR="00980585" w:rsidRDefault="0098058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07217209"/>
      <w:docPartObj>
        <w:docPartGallery w:val="Page Numbers (Top of Page)"/>
        <w:docPartUnique/>
      </w:docPartObj>
    </w:sdtPr>
    <w:sdtContent>
      <w:p w14:paraId="0490910E" w14:textId="406AF8FE" w:rsidR="00DB79B7" w:rsidRDefault="00DB79B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6250" w:rsidRPr="009B6250">
          <w:rPr>
            <w:noProof/>
            <w:lang w:val="ru-RU"/>
          </w:rPr>
          <w:t>2</w:t>
        </w:r>
        <w:r>
          <w:fldChar w:fldCharType="end"/>
        </w:r>
      </w:p>
    </w:sdtContent>
  </w:sdt>
  <w:p w14:paraId="38614C55" w14:textId="77777777" w:rsidR="00980585" w:rsidRDefault="00980585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021C7C" w14:textId="77777777" w:rsidR="00980585" w:rsidRDefault="00980585">
    <w:pPr>
      <w:pStyle w:val="a7"/>
      <w:jc w:val="center"/>
    </w:pPr>
  </w:p>
  <w:p w14:paraId="480B8B27" w14:textId="77777777" w:rsidR="00980585" w:rsidRDefault="00980585">
    <w:pPr>
      <w:pStyle w:val="a7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877797" w14:textId="7A24AC75" w:rsidR="00DB79B7" w:rsidRDefault="00DB79B7">
    <w:pPr>
      <w:pStyle w:val="a7"/>
      <w:jc w:val="center"/>
    </w:pPr>
  </w:p>
  <w:p w14:paraId="6F03A342" w14:textId="77777777" w:rsidR="00DB79B7" w:rsidRDefault="00DB79B7">
    <w:pPr>
      <w:pStyle w:val="a7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F2033E" w14:textId="52FEF461" w:rsidR="000135F5" w:rsidRDefault="000135F5">
    <w:pPr>
      <w:pStyle w:val="a7"/>
      <w:jc w:val="center"/>
    </w:pPr>
  </w:p>
  <w:p w14:paraId="1AA8DA1B" w14:textId="77777777" w:rsidR="000135F5" w:rsidRDefault="000135F5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82E"/>
    <w:rsid w:val="00007AB9"/>
    <w:rsid w:val="000135F5"/>
    <w:rsid w:val="000142BB"/>
    <w:rsid w:val="0002363C"/>
    <w:rsid w:val="00030BF6"/>
    <w:rsid w:val="00055CEA"/>
    <w:rsid w:val="00061FD9"/>
    <w:rsid w:val="00073686"/>
    <w:rsid w:val="000747EB"/>
    <w:rsid w:val="000A6D18"/>
    <w:rsid w:val="000B0B72"/>
    <w:rsid w:val="000C6563"/>
    <w:rsid w:val="000D7B67"/>
    <w:rsid w:val="000E04CE"/>
    <w:rsid w:val="000F592D"/>
    <w:rsid w:val="000F6A6B"/>
    <w:rsid w:val="00105C68"/>
    <w:rsid w:val="001136D2"/>
    <w:rsid w:val="00123EF9"/>
    <w:rsid w:val="00126995"/>
    <w:rsid w:val="00140776"/>
    <w:rsid w:val="00147C1D"/>
    <w:rsid w:val="0016489C"/>
    <w:rsid w:val="001674DD"/>
    <w:rsid w:val="001774CC"/>
    <w:rsid w:val="001B0045"/>
    <w:rsid w:val="001C518C"/>
    <w:rsid w:val="001D0901"/>
    <w:rsid w:val="001E1C0E"/>
    <w:rsid w:val="0022680A"/>
    <w:rsid w:val="00255828"/>
    <w:rsid w:val="00277D60"/>
    <w:rsid w:val="00285303"/>
    <w:rsid w:val="002D2285"/>
    <w:rsid w:val="002E4FD8"/>
    <w:rsid w:val="002F09E2"/>
    <w:rsid w:val="002F0E11"/>
    <w:rsid w:val="00303CAE"/>
    <w:rsid w:val="0032543A"/>
    <w:rsid w:val="00331326"/>
    <w:rsid w:val="00370756"/>
    <w:rsid w:val="00377827"/>
    <w:rsid w:val="00381FBE"/>
    <w:rsid w:val="003C3197"/>
    <w:rsid w:val="003C5BFC"/>
    <w:rsid w:val="003D34FD"/>
    <w:rsid w:val="004167BF"/>
    <w:rsid w:val="00424591"/>
    <w:rsid w:val="0043133E"/>
    <w:rsid w:val="00432A72"/>
    <w:rsid w:val="00445FBB"/>
    <w:rsid w:val="004601AF"/>
    <w:rsid w:val="00477EBE"/>
    <w:rsid w:val="004B39DB"/>
    <w:rsid w:val="004C53D2"/>
    <w:rsid w:val="004D63F4"/>
    <w:rsid w:val="004E2BD1"/>
    <w:rsid w:val="004E5366"/>
    <w:rsid w:val="00502ACE"/>
    <w:rsid w:val="005373D6"/>
    <w:rsid w:val="00542A72"/>
    <w:rsid w:val="00543EF9"/>
    <w:rsid w:val="00563D5E"/>
    <w:rsid w:val="0057182E"/>
    <w:rsid w:val="00576731"/>
    <w:rsid w:val="00597DC0"/>
    <w:rsid w:val="00622442"/>
    <w:rsid w:val="00650A3C"/>
    <w:rsid w:val="00657FE5"/>
    <w:rsid w:val="00670C27"/>
    <w:rsid w:val="006B0360"/>
    <w:rsid w:val="006C142C"/>
    <w:rsid w:val="007020EB"/>
    <w:rsid w:val="00706599"/>
    <w:rsid w:val="0072442A"/>
    <w:rsid w:val="00736844"/>
    <w:rsid w:val="0076691C"/>
    <w:rsid w:val="00770728"/>
    <w:rsid w:val="00773409"/>
    <w:rsid w:val="00791F59"/>
    <w:rsid w:val="00795C01"/>
    <w:rsid w:val="007A4691"/>
    <w:rsid w:val="007D273F"/>
    <w:rsid w:val="007D7540"/>
    <w:rsid w:val="007F16DE"/>
    <w:rsid w:val="007F2663"/>
    <w:rsid w:val="0082007F"/>
    <w:rsid w:val="00876B62"/>
    <w:rsid w:val="00876F9B"/>
    <w:rsid w:val="008C5ABB"/>
    <w:rsid w:val="008D02BC"/>
    <w:rsid w:val="00913FE0"/>
    <w:rsid w:val="0092433E"/>
    <w:rsid w:val="009251A7"/>
    <w:rsid w:val="009307C7"/>
    <w:rsid w:val="009440D9"/>
    <w:rsid w:val="00950E2D"/>
    <w:rsid w:val="00964DEE"/>
    <w:rsid w:val="00967FE9"/>
    <w:rsid w:val="00971CB6"/>
    <w:rsid w:val="00980585"/>
    <w:rsid w:val="00996E98"/>
    <w:rsid w:val="009B6250"/>
    <w:rsid w:val="009D3AE1"/>
    <w:rsid w:val="009D4DE7"/>
    <w:rsid w:val="009E1081"/>
    <w:rsid w:val="009F7552"/>
    <w:rsid w:val="00A02114"/>
    <w:rsid w:val="00A03489"/>
    <w:rsid w:val="00A246AA"/>
    <w:rsid w:val="00A25800"/>
    <w:rsid w:val="00A26D64"/>
    <w:rsid w:val="00A46343"/>
    <w:rsid w:val="00A5604A"/>
    <w:rsid w:val="00A778C8"/>
    <w:rsid w:val="00A8725E"/>
    <w:rsid w:val="00A92508"/>
    <w:rsid w:val="00A957E9"/>
    <w:rsid w:val="00AA4586"/>
    <w:rsid w:val="00AF185F"/>
    <w:rsid w:val="00B144B5"/>
    <w:rsid w:val="00B215E1"/>
    <w:rsid w:val="00B259ED"/>
    <w:rsid w:val="00B403D8"/>
    <w:rsid w:val="00B91FD7"/>
    <w:rsid w:val="00B952D5"/>
    <w:rsid w:val="00B95E62"/>
    <w:rsid w:val="00BB499D"/>
    <w:rsid w:val="00BD1383"/>
    <w:rsid w:val="00C00769"/>
    <w:rsid w:val="00C2769C"/>
    <w:rsid w:val="00C41B3A"/>
    <w:rsid w:val="00C80E1D"/>
    <w:rsid w:val="00C83DF7"/>
    <w:rsid w:val="00C84149"/>
    <w:rsid w:val="00C90249"/>
    <w:rsid w:val="00C9546C"/>
    <w:rsid w:val="00CB7437"/>
    <w:rsid w:val="00CF3854"/>
    <w:rsid w:val="00D1571F"/>
    <w:rsid w:val="00D57C5B"/>
    <w:rsid w:val="00D623B1"/>
    <w:rsid w:val="00D6414A"/>
    <w:rsid w:val="00DB4065"/>
    <w:rsid w:val="00DB65EB"/>
    <w:rsid w:val="00DB79B7"/>
    <w:rsid w:val="00E34C80"/>
    <w:rsid w:val="00E4317B"/>
    <w:rsid w:val="00E5018C"/>
    <w:rsid w:val="00E560EB"/>
    <w:rsid w:val="00E77552"/>
    <w:rsid w:val="00E839FA"/>
    <w:rsid w:val="00E85CFB"/>
    <w:rsid w:val="00EE1BC5"/>
    <w:rsid w:val="00EE7F89"/>
    <w:rsid w:val="00F05F61"/>
    <w:rsid w:val="00F358A9"/>
    <w:rsid w:val="00F40DE8"/>
    <w:rsid w:val="00F43C93"/>
    <w:rsid w:val="00F50672"/>
    <w:rsid w:val="00F70E42"/>
    <w:rsid w:val="00F93494"/>
    <w:rsid w:val="00F97F5E"/>
    <w:rsid w:val="00FA5D50"/>
    <w:rsid w:val="00FC24F5"/>
    <w:rsid w:val="00FD4984"/>
    <w:rsid w:val="00FE5273"/>
    <w:rsid w:val="00FE60B6"/>
    <w:rsid w:val="00FF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049"/>
    <o:shapelayout v:ext="edit">
      <o:idmap v:ext="edit" data="1"/>
    </o:shapelayout>
  </w:shapeDefaults>
  <w:decimalSymbol w:val=","/>
  <w:listSeparator w:val=";"/>
  <w14:docId w14:val="336340A8"/>
  <w15:docId w15:val="{75269D0C-7AD3-40C6-8CD1-471456CFF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36D2"/>
    <w:pPr>
      <w:spacing w:after="0" w:line="240" w:lineRule="auto"/>
    </w:pPr>
    <w:rPr>
      <w:rFonts w:ascii="Times New Roman" w:eastAsia="Times New Roman" w:hAnsi="Times New Roman" w:cs="Times New Roman"/>
      <w:iCs/>
      <w:snapToGrid w:val="0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44B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44B5"/>
    <w:rPr>
      <w:rFonts w:ascii="Tahoma" w:eastAsia="Times New Roman" w:hAnsi="Tahoma" w:cs="Tahoma"/>
      <w:iCs/>
      <w:snapToGrid w:val="0"/>
      <w:sz w:val="16"/>
      <w:szCs w:val="16"/>
      <w:lang w:val="en-US" w:eastAsia="ru-RU"/>
    </w:rPr>
  </w:style>
  <w:style w:type="paragraph" w:styleId="a5">
    <w:name w:val="List Paragraph"/>
    <w:basedOn w:val="a"/>
    <w:uiPriority w:val="34"/>
    <w:qFormat/>
    <w:rsid w:val="00A0348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105C68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502AC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02ACE"/>
    <w:rPr>
      <w:rFonts w:ascii="Times New Roman" w:eastAsia="Times New Roman" w:hAnsi="Times New Roman" w:cs="Times New Roman"/>
      <w:iCs/>
      <w:snapToGrid w:val="0"/>
      <w:sz w:val="20"/>
      <w:szCs w:val="20"/>
      <w:lang w:val="en-US" w:eastAsia="ru-RU"/>
    </w:rPr>
  </w:style>
  <w:style w:type="paragraph" w:styleId="a9">
    <w:name w:val="footer"/>
    <w:basedOn w:val="a"/>
    <w:link w:val="aa"/>
    <w:uiPriority w:val="99"/>
    <w:unhideWhenUsed/>
    <w:rsid w:val="00502AC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02ACE"/>
    <w:rPr>
      <w:rFonts w:ascii="Times New Roman" w:eastAsia="Times New Roman" w:hAnsi="Times New Roman" w:cs="Times New Roman"/>
      <w:iCs/>
      <w:snapToGrid w:val="0"/>
      <w:sz w:val="20"/>
      <w:szCs w:val="20"/>
      <w:lang w:val="en-US" w:eastAsia="ru-RU"/>
    </w:rPr>
  </w:style>
  <w:style w:type="character" w:styleId="ab">
    <w:name w:val="line number"/>
    <w:basedOn w:val="a0"/>
    <w:uiPriority w:val="99"/>
    <w:semiHidden/>
    <w:unhideWhenUsed/>
    <w:rsid w:val="001E1C0E"/>
  </w:style>
  <w:style w:type="table" w:styleId="ac">
    <w:name w:val="Table Grid"/>
    <w:basedOn w:val="a1"/>
    <w:uiPriority w:val="59"/>
    <w:rsid w:val="007D27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F9371DD49F633223B44A1BE821BB0C19473778C8FDFCAD24E90B3469D94ED153DD899430584E283EDC87161AE86D0B42530BA3128BEA4B78677ACB0B1AK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80136-3C31-4A14-9007-3481F5AC5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4</Pages>
  <Words>1080</Words>
  <Characters>6160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Завадина Дарья Дмитриевна</cp:lastModifiedBy>
  <cp:revision>7</cp:revision>
  <cp:lastPrinted>2023-05-19T10:12:00Z</cp:lastPrinted>
  <dcterms:created xsi:type="dcterms:W3CDTF">2023-05-16T12:43:00Z</dcterms:created>
  <dcterms:modified xsi:type="dcterms:W3CDTF">2023-05-19T10:15:00Z</dcterms:modified>
</cp:coreProperties>
</file>