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365F70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B35BA" w:rsidRDefault="006B35BA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Pr="00365F70" w:rsidRDefault="00365F70" w:rsidP="00365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65F70">
        <w:rPr>
          <w:rFonts w:ascii="Times New Roman" w:hAnsi="Times New Roman"/>
          <w:b/>
          <w:sz w:val="28"/>
          <w:szCs w:val="28"/>
          <w:lang w:eastAsia="en-US"/>
        </w:rPr>
        <w:t>П О С Т А Н О В Л Е Н И Е</w:t>
      </w:r>
    </w:p>
    <w:p w:rsidR="00365F70" w:rsidRPr="00365F70" w:rsidRDefault="00365F70" w:rsidP="00365F7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365F70" w:rsidRPr="00365F70" w:rsidRDefault="00365F70" w:rsidP="00365F7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365F70">
        <w:rPr>
          <w:rFonts w:ascii="Times New Roman" w:hAnsi="Times New Roman"/>
          <w:sz w:val="28"/>
          <w:szCs w:val="28"/>
          <w:lang w:eastAsia="en-US"/>
        </w:rPr>
        <w:t>«</w:t>
      </w:r>
      <w:r w:rsidR="00A87542">
        <w:rPr>
          <w:rFonts w:ascii="Times New Roman" w:hAnsi="Times New Roman"/>
          <w:sz w:val="28"/>
          <w:szCs w:val="28"/>
          <w:lang w:eastAsia="en-US"/>
        </w:rPr>
        <w:t xml:space="preserve"> 17 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A87542" w:rsidRPr="00A87542">
        <w:rPr>
          <w:rFonts w:ascii="Times New Roman" w:hAnsi="Times New Roman"/>
          <w:sz w:val="28"/>
          <w:szCs w:val="28"/>
          <w:u w:val="single"/>
          <w:lang w:eastAsia="en-US"/>
        </w:rPr>
        <w:t>декабря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 201</w:t>
      </w:r>
      <w:r w:rsidR="00784719">
        <w:rPr>
          <w:rFonts w:ascii="Times New Roman" w:hAnsi="Times New Roman"/>
          <w:sz w:val="28"/>
          <w:szCs w:val="28"/>
          <w:lang w:eastAsia="en-US"/>
        </w:rPr>
        <w:t>9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 г.</w:t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Pr="00365F70">
        <w:rPr>
          <w:rFonts w:ascii="Times New Roman" w:hAnsi="Times New Roman"/>
          <w:sz w:val="28"/>
          <w:szCs w:val="28"/>
          <w:lang w:eastAsia="en-US"/>
        </w:rPr>
        <w:tab/>
      </w:r>
      <w:r w:rsidR="00A87542">
        <w:rPr>
          <w:rFonts w:ascii="Times New Roman" w:hAnsi="Times New Roman"/>
          <w:sz w:val="28"/>
          <w:szCs w:val="28"/>
          <w:lang w:eastAsia="en-US"/>
        </w:rPr>
        <w:t xml:space="preserve">              </w:t>
      </w:r>
      <w:r w:rsidRPr="00365F70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A87542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784719" w:rsidRPr="00EF0308">
        <w:rPr>
          <w:rFonts w:ascii="Times New Roman" w:hAnsi="Times New Roman"/>
          <w:sz w:val="28"/>
          <w:szCs w:val="28"/>
          <w:u w:val="single"/>
          <w:lang w:eastAsia="en-US"/>
        </w:rPr>
        <w:t>6</w:t>
      </w:r>
      <w:r w:rsidR="00A87542" w:rsidRPr="00A87542">
        <w:rPr>
          <w:rFonts w:ascii="Times New Roman" w:hAnsi="Times New Roman"/>
          <w:sz w:val="28"/>
          <w:szCs w:val="28"/>
          <w:u w:val="single"/>
          <w:lang w:eastAsia="en-US"/>
        </w:rPr>
        <w:t>-П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65F70" w:rsidRPr="00A67DF1" w:rsidTr="00F8298F">
        <w:trPr>
          <w:trHeight w:val="425"/>
        </w:trPr>
        <w:tc>
          <w:tcPr>
            <w:tcW w:w="9356" w:type="dxa"/>
          </w:tcPr>
          <w:p w:rsidR="00365F70" w:rsidRPr="00A67DF1" w:rsidRDefault="00365F70" w:rsidP="00365F70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A67DF1">
              <w:rPr>
                <w:rFonts w:ascii="Times New Roman" w:hAnsi="Times New Roman"/>
                <w:sz w:val="28"/>
                <w:lang w:eastAsia="en-US"/>
              </w:rPr>
              <w:t>г. Астрахань</w:t>
            </w:r>
          </w:p>
        </w:tc>
      </w:tr>
    </w:tbl>
    <w:p w:rsidR="004C34AA" w:rsidRPr="004C34AA" w:rsidRDefault="004C34AA" w:rsidP="00270F5B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>О прейскуранте цен на платные услуги, оказываемые государственным бю</w:t>
      </w:r>
      <w:r w:rsidRPr="004C34AA">
        <w:rPr>
          <w:rFonts w:ascii="Times New Roman" w:hAnsi="Times New Roman"/>
          <w:sz w:val="28"/>
          <w:szCs w:val="28"/>
        </w:rPr>
        <w:t>д</w:t>
      </w:r>
      <w:r w:rsidRPr="004C34AA">
        <w:rPr>
          <w:rFonts w:ascii="Times New Roman" w:hAnsi="Times New Roman"/>
          <w:sz w:val="28"/>
          <w:szCs w:val="28"/>
        </w:rPr>
        <w:t>жетным учреждением Астраханской области «Транспортное управление Пр</w:t>
      </w:r>
      <w:r w:rsidRPr="004C34AA">
        <w:rPr>
          <w:rFonts w:ascii="Times New Roman" w:hAnsi="Times New Roman"/>
          <w:sz w:val="28"/>
          <w:szCs w:val="28"/>
        </w:rPr>
        <w:t>а</w:t>
      </w:r>
      <w:r w:rsidRPr="004C34AA">
        <w:rPr>
          <w:rFonts w:ascii="Times New Roman" w:hAnsi="Times New Roman"/>
          <w:sz w:val="28"/>
          <w:szCs w:val="28"/>
        </w:rPr>
        <w:t>вительства Астр</w:t>
      </w:r>
      <w:r w:rsidRPr="004C34AA">
        <w:rPr>
          <w:rFonts w:ascii="Times New Roman" w:hAnsi="Times New Roman"/>
          <w:sz w:val="28"/>
          <w:szCs w:val="28"/>
        </w:rPr>
        <w:t>а</w:t>
      </w:r>
      <w:r w:rsidRPr="004C34AA">
        <w:rPr>
          <w:rFonts w:ascii="Times New Roman" w:hAnsi="Times New Roman"/>
          <w:sz w:val="28"/>
          <w:szCs w:val="28"/>
        </w:rPr>
        <w:t>ханской области»</w:t>
      </w:r>
    </w:p>
    <w:p w:rsidR="004C34AA" w:rsidRDefault="004C34AA" w:rsidP="004C3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F5B" w:rsidRDefault="00270F5B" w:rsidP="004C3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E9D" w:rsidRPr="00B57E9D" w:rsidRDefault="004C34AA" w:rsidP="004C34AA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C34AA">
        <w:rPr>
          <w:rFonts w:ascii="Times New Roman" w:hAnsi="Times New Roman"/>
          <w:sz w:val="28"/>
          <w:szCs w:val="28"/>
        </w:rPr>
        <w:t>В соответствии с постановлением Правительства Астраханской области от 06.05.2010 №197-П</w:t>
      </w:r>
      <w:r w:rsidR="00DC3F3C">
        <w:rPr>
          <w:rFonts w:ascii="Times New Roman" w:hAnsi="Times New Roman"/>
          <w:sz w:val="28"/>
          <w:szCs w:val="28"/>
        </w:rPr>
        <w:t xml:space="preserve"> «О</w:t>
      </w:r>
      <w:r w:rsidR="00DC3F3C" w:rsidRPr="00DC3F3C">
        <w:rPr>
          <w:rFonts w:ascii="Times New Roman" w:hAnsi="Times New Roman"/>
          <w:sz w:val="28"/>
          <w:szCs w:val="28"/>
        </w:rPr>
        <w:t>б управлении делами Губернатора Астраханской о</w:t>
      </w:r>
      <w:r w:rsidR="00DC3F3C" w:rsidRPr="00DC3F3C">
        <w:rPr>
          <w:rFonts w:ascii="Times New Roman" w:hAnsi="Times New Roman"/>
          <w:sz w:val="28"/>
          <w:szCs w:val="28"/>
        </w:rPr>
        <w:t>б</w:t>
      </w:r>
      <w:r w:rsidR="00DC3F3C" w:rsidRPr="00DC3F3C">
        <w:rPr>
          <w:rFonts w:ascii="Times New Roman" w:hAnsi="Times New Roman"/>
          <w:sz w:val="28"/>
          <w:szCs w:val="28"/>
        </w:rPr>
        <w:t>ласти (агентстве Астраханской области)</w:t>
      </w:r>
      <w:r w:rsidR="00DC3F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7E9D">
        <w:rPr>
          <w:rFonts w:ascii="Times New Roman" w:hAnsi="Times New Roman"/>
          <w:sz w:val="28"/>
          <w:szCs w:val="28"/>
        </w:rPr>
        <w:t>у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правление делами Губернатора Ас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т</w:t>
      </w:r>
      <w:r w:rsidR="00B57E9D" w:rsidRPr="00B57E9D">
        <w:rPr>
          <w:rFonts w:ascii="Times New Roman" w:hAnsi="Times New Roman"/>
          <w:sz w:val="28"/>
          <w:szCs w:val="28"/>
          <w:lang w:eastAsia="en-US"/>
        </w:rPr>
        <w:t>раханской области (агентство Астраханской области)</w:t>
      </w:r>
      <w:r w:rsidR="00B57E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П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О</w:t>
      </w:r>
      <w:r w:rsidR="006B35BA" w:rsidRPr="006B35BA">
        <w:rPr>
          <w:rFonts w:ascii="Times New Roman" w:hAnsi="Times New Roman"/>
          <w:sz w:val="28"/>
          <w:szCs w:val="28"/>
          <w:lang w:eastAsia="en-US"/>
        </w:rPr>
        <w:t>СТАНОВЛЯЕТ:</w:t>
      </w:r>
    </w:p>
    <w:p w:rsidR="004C34AA" w:rsidRPr="004C34AA" w:rsidRDefault="004C34AA" w:rsidP="004C34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>1. Согласовать прилагаемый прейскурант цен на платные услуги, оказ</w:t>
      </w:r>
      <w:r w:rsidRPr="004C34AA">
        <w:rPr>
          <w:rFonts w:ascii="Times New Roman" w:hAnsi="Times New Roman"/>
          <w:sz w:val="28"/>
          <w:szCs w:val="28"/>
        </w:rPr>
        <w:t>ы</w:t>
      </w:r>
      <w:r w:rsidRPr="004C34AA">
        <w:rPr>
          <w:rFonts w:ascii="Times New Roman" w:hAnsi="Times New Roman"/>
          <w:sz w:val="28"/>
          <w:szCs w:val="28"/>
        </w:rPr>
        <w:t>ваемые государственным бюджетным учреждением Астраханской области «Транспортное управление Правительства Астраханской области».</w:t>
      </w:r>
    </w:p>
    <w:p w:rsidR="00984A13" w:rsidRDefault="004C34AA" w:rsidP="000E7BB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Calibri"/>
          <w:bCs/>
          <w:sz w:val="28"/>
          <w:szCs w:val="28"/>
        </w:rPr>
      </w:pPr>
      <w:r w:rsidRPr="004C34AA">
        <w:rPr>
          <w:rFonts w:ascii="Times New Roman" w:hAnsi="Times New Roman"/>
          <w:sz w:val="28"/>
          <w:szCs w:val="28"/>
        </w:rPr>
        <w:t xml:space="preserve">     </w:t>
      </w:r>
      <w:r w:rsidR="000E7BB3">
        <w:rPr>
          <w:rFonts w:ascii="Times New Roman" w:hAnsi="Times New Roman"/>
          <w:sz w:val="28"/>
          <w:szCs w:val="28"/>
        </w:rPr>
        <w:tab/>
        <w:t>2</w:t>
      </w:r>
      <w:r w:rsidR="00775D9B">
        <w:rPr>
          <w:rFonts w:ascii="Times New Roman" w:hAnsi="Times New Roman"/>
          <w:sz w:val="28"/>
          <w:szCs w:val="28"/>
        </w:rPr>
        <w:t xml:space="preserve">. 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Отделу </w:t>
      </w:r>
      <w:r w:rsidR="00875F76">
        <w:rPr>
          <w:rFonts w:ascii="Times New Roman" w:hAnsi="Times New Roman" w:cs="Calibri"/>
          <w:bCs/>
          <w:sz w:val="28"/>
          <w:szCs w:val="28"/>
        </w:rPr>
        <w:t>нормативно-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>правово</w:t>
      </w:r>
      <w:r w:rsidR="00875F76">
        <w:rPr>
          <w:rFonts w:ascii="Times New Roman" w:hAnsi="Times New Roman" w:cs="Calibri"/>
          <w:bCs/>
          <w:sz w:val="28"/>
          <w:szCs w:val="28"/>
        </w:rPr>
        <w:t>го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 и кадрово</w:t>
      </w:r>
      <w:r w:rsidR="00875F76">
        <w:rPr>
          <w:rFonts w:ascii="Times New Roman" w:hAnsi="Times New Roman" w:cs="Calibri"/>
          <w:bCs/>
          <w:sz w:val="28"/>
          <w:szCs w:val="28"/>
        </w:rPr>
        <w:t>го обеспечения</w:t>
      </w:r>
      <w:r w:rsidR="00984A13">
        <w:rPr>
          <w:rFonts w:ascii="Times New Roman" w:hAnsi="Times New Roman" w:cs="Calibri"/>
          <w:bCs/>
          <w:sz w:val="28"/>
          <w:szCs w:val="28"/>
        </w:rPr>
        <w:t>:</w:t>
      </w:r>
    </w:p>
    <w:p w:rsidR="00984A13" w:rsidRPr="00984A13" w:rsidRDefault="00FF4575" w:rsidP="00984A1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- 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</w:t>
      </w:r>
      <w:r>
        <w:rPr>
          <w:rFonts w:ascii="Times New Roman" w:hAnsi="Times New Roman" w:cs="Calibri"/>
          <w:bCs/>
          <w:sz w:val="28"/>
          <w:szCs w:val="28"/>
        </w:rPr>
        <w:t>п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остановления, а также сведения об источн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и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ках его официального опубликования в </w:t>
      </w:r>
      <w:r w:rsidR="00155A41">
        <w:rPr>
          <w:rFonts w:ascii="Times New Roman" w:hAnsi="Times New Roman" w:cs="Calibri"/>
          <w:bCs/>
          <w:sz w:val="28"/>
          <w:szCs w:val="28"/>
        </w:rPr>
        <w:t>У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правление Министерства юстиции Ро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с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сийской Федерации по Астраханской области;</w:t>
      </w:r>
    </w:p>
    <w:p w:rsidR="00421471" w:rsidRPr="00365F70" w:rsidRDefault="00FF4575" w:rsidP="00984A13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- 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 xml:space="preserve">не позднее семи рабочих дней со дня подписания направить копию настоящего </w:t>
      </w:r>
      <w:r>
        <w:rPr>
          <w:rFonts w:ascii="Times New Roman" w:hAnsi="Times New Roman" w:cs="Calibri"/>
          <w:bCs/>
          <w:sz w:val="28"/>
          <w:szCs w:val="28"/>
        </w:rPr>
        <w:t>п</w:t>
      </w:r>
      <w:r w:rsidR="00984A13" w:rsidRPr="00984A13">
        <w:rPr>
          <w:rFonts w:ascii="Times New Roman" w:hAnsi="Times New Roman" w:cs="Calibri"/>
          <w:bCs/>
          <w:sz w:val="28"/>
          <w:szCs w:val="28"/>
        </w:rPr>
        <w:t>остановления в прокуратуру Астраханской области.</w:t>
      </w:r>
      <w:r w:rsidR="00421471" w:rsidRPr="00365F70">
        <w:rPr>
          <w:rFonts w:ascii="Times New Roman" w:hAnsi="Times New Roman" w:cs="Calibri"/>
          <w:bCs/>
          <w:sz w:val="28"/>
          <w:szCs w:val="28"/>
        </w:rPr>
        <w:t xml:space="preserve"> </w:t>
      </w:r>
    </w:p>
    <w:p w:rsidR="00421471" w:rsidRPr="00365F70" w:rsidRDefault="00270F5B" w:rsidP="00270F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 Отделу организационно-документационного обеспечения и контроля  разместить текст настоящего постановления на официальном сайте управления делами Губернатора Астраханской области (агентства Ас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т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раханской области) в информационно-телекоммуникационной сети Интернет </w:t>
      </w:r>
      <w:hyperlink r:id="rId6" w:history="1"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</w:t>
        </w:r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ud</w:t>
        </w:r>
        <w:r w:rsidR="00421471" w:rsidRPr="00365F70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.astrobl.ru</w:t>
        </w:r>
      </w:hyperlink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 и направить копию постановления:</w:t>
      </w:r>
    </w:p>
    <w:p w:rsidR="00F33357" w:rsidRPr="00F33357" w:rsidRDefault="00FF4575" w:rsidP="00F333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F33357" w:rsidRPr="00F33357">
        <w:rPr>
          <w:rFonts w:ascii="Times New Roman" w:hAnsi="Times New Roman"/>
          <w:sz w:val="28"/>
          <w:szCs w:val="28"/>
          <w:lang w:eastAsia="en-US"/>
        </w:rPr>
        <w:t>не позднее трех рабочих дней в Министерство промышленности, тран</w:t>
      </w:r>
      <w:r w:rsidR="00F33357" w:rsidRPr="00F33357">
        <w:rPr>
          <w:rFonts w:ascii="Times New Roman" w:hAnsi="Times New Roman"/>
          <w:sz w:val="28"/>
          <w:szCs w:val="28"/>
          <w:lang w:eastAsia="en-US"/>
        </w:rPr>
        <w:t>с</w:t>
      </w:r>
      <w:r w:rsidR="00F33357" w:rsidRPr="00F33357">
        <w:rPr>
          <w:rFonts w:ascii="Times New Roman" w:hAnsi="Times New Roman"/>
          <w:sz w:val="28"/>
          <w:szCs w:val="28"/>
          <w:lang w:eastAsia="en-US"/>
        </w:rPr>
        <w:t>порта и природных ресурсов Астраханской области для его официального опубликования;</w:t>
      </w:r>
    </w:p>
    <w:p w:rsidR="00421471" w:rsidRPr="00365F70" w:rsidRDefault="00FF4575" w:rsidP="004214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FF4575">
        <w:rPr>
          <w:rFonts w:ascii="Times New Roman" w:hAnsi="Times New Roman"/>
          <w:sz w:val="28"/>
          <w:szCs w:val="28"/>
          <w:lang w:eastAsia="en-US"/>
        </w:rPr>
        <w:t>в семидневный срок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поставщ</w:t>
      </w:r>
      <w:r w:rsidR="00984A13">
        <w:rPr>
          <w:rFonts w:ascii="Times New Roman" w:hAnsi="Times New Roman"/>
          <w:sz w:val="28"/>
          <w:szCs w:val="28"/>
          <w:lang w:eastAsia="en-US"/>
        </w:rPr>
        <w:t>икам справочно-правовых систем 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Ко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н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сультантПлюс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ООО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Астраханский информационный центр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Консультан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т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Плюс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Гарант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 xml:space="preserve"> ООО </w:t>
      </w:r>
      <w:r w:rsidR="00984A13">
        <w:rPr>
          <w:rFonts w:ascii="Times New Roman" w:hAnsi="Times New Roman"/>
          <w:sz w:val="28"/>
          <w:szCs w:val="28"/>
          <w:lang w:eastAsia="en-US"/>
        </w:rPr>
        <w:t>«</w:t>
      </w:r>
      <w:r w:rsidR="00984A13" w:rsidRPr="00984A13">
        <w:rPr>
          <w:rFonts w:ascii="Times New Roman" w:hAnsi="Times New Roman"/>
          <w:sz w:val="28"/>
          <w:szCs w:val="28"/>
          <w:lang w:eastAsia="en-US"/>
        </w:rPr>
        <w:t>Астрахань-Гарант-Сервис</w:t>
      </w:r>
      <w:r w:rsidR="00984A13">
        <w:rPr>
          <w:rFonts w:ascii="Times New Roman" w:hAnsi="Times New Roman"/>
          <w:sz w:val="28"/>
          <w:szCs w:val="28"/>
          <w:lang w:eastAsia="en-US"/>
        </w:rPr>
        <w:t>»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</w:t>
      </w:r>
    </w:p>
    <w:p w:rsidR="00421471" w:rsidRPr="00365F70" w:rsidRDefault="00270F5B" w:rsidP="00270F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 xml:space="preserve">. Настоящее </w:t>
      </w:r>
      <w:r w:rsidR="000E7BB3">
        <w:rPr>
          <w:rFonts w:ascii="Times New Roman" w:hAnsi="Times New Roman"/>
          <w:sz w:val="28"/>
          <w:szCs w:val="28"/>
          <w:lang w:eastAsia="en-US"/>
        </w:rPr>
        <w:t>п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остановление вступает в силу по истечении 10 дней после дня его официального опубликования</w:t>
      </w:r>
      <w:r w:rsidR="000E7BB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распространяет свое действие на прав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</w:t>
      </w:r>
      <w:r w:rsidR="000E7BB3" w:rsidRPr="000E7BB3">
        <w:rPr>
          <w:rFonts w:ascii="Times New Roman" w:hAnsi="Times New Roman"/>
          <w:sz w:val="28"/>
          <w:szCs w:val="28"/>
          <w:lang w:eastAsia="en-US"/>
        </w:rPr>
        <w:t>отношения, возникшие с 01.01.20</w:t>
      </w:r>
      <w:r w:rsidR="00784719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0E7BB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C34AA" w:rsidRPr="004C34AA">
        <w:rPr>
          <w:rFonts w:ascii="Times New Roman" w:hAnsi="Times New Roman"/>
          <w:sz w:val="28"/>
          <w:szCs w:val="28"/>
        </w:rPr>
        <w:t>и действует по 31.12.20</w:t>
      </w:r>
      <w:r w:rsidR="00784719">
        <w:rPr>
          <w:rFonts w:ascii="Times New Roman" w:hAnsi="Times New Roman"/>
          <w:sz w:val="28"/>
          <w:szCs w:val="28"/>
        </w:rPr>
        <w:t>20</w:t>
      </w:r>
      <w:r w:rsidR="00421471" w:rsidRPr="00365F70">
        <w:rPr>
          <w:rFonts w:ascii="Times New Roman" w:hAnsi="Times New Roman"/>
          <w:sz w:val="28"/>
          <w:szCs w:val="28"/>
          <w:lang w:eastAsia="en-US"/>
        </w:rPr>
        <w:t>.</w:t>
      </w:r>
    </w:p>
    <w:p w:rsidR="00FF4575" w:rsidRDefault="00FF4575" w:rsidP="00421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F5B" w:rsidRDefault="00270F5B" w:rsidP="00421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1C45" w:rsidRDefault="00951C45" w:rsidP="00421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9C5" w:rsidRDefault="00951C45" w:rsidP="00270F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у</w:t>
      </w:r>
      <w:r w:rsidR="004C34AA" w:rsidRPr="004C34AA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его</w:t>
      </w:r>
      <w:r w:rsidR="004C34AA" w:rsidRPr="004C34AA">
        <w:rPr>
          <w:rFonts w:ascii="Times New Roman" w:hAnsi="Times New Roman"/>
          <w:sz w:val="28"/>
          <w:szCs w:val="28"/>
        </w:rPr>
        <w:t xml:space="preserve"> делами                                         </w:t>
      </w:r>
      <w:r w:rsidR="00270F5B">
        <w:rPr>
          <w:rFonts w:ascii="Times New Roman" w:hAnsi="Times New Roman"/>
          <w:sz w:val="28"/>
          <w:szCs w:val="28"/>
        </w:rPr>
        <w:t xml:space="preserve">   </w:t>
      </w:r>
      <w:r w:rsidR="004C34AA" w:rsidRPr="004C34AA">
        <w:rPr>
          <w:rFonts w:ascii="Times New Roman" w:hAnsi="Times New Roman"/>
          <w:sz w:val="28"/>
          <w:szCs w:val="28"/>
        </w:rPr>
        <w:t>А.Я. Ж</w:t>
      </w:r>
      <w:r w:rsidR="004C34AA" w:rsidRPr="004C34AA">
        <w:rPr>
          <w:rFonts w:ascii="Times New Roman" w:hAnsi="Times New Roman"/>
          <w:sz w:val="28"/>
          <w:szCs w:val="28"/>
        </w:rPr>
        <w:t>а</w:t>
      </w:r>
      <w:r w:rsidR="004C34AA" w:rsidRPr="004C34AA">
        <w:rPr>
          <w:rFonts w:ascii="Times New Roman" w:hAnsi="Times New Roman"/>
          <w:sz w:val="28"/>
          <w:szCs w:val="28"/>
        </w:rPr>
        <w:t>бин</w:t>
      </w:r>
    </w:p>
    <w:p w:rsidR="00CF70C8" w:rsidRDefault="00CF70C8" w:rsidP="00270F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BB3" w:rsidRPr="000E7BB3" w:rsidRDefault="000E7BB3" w:rsidP="000E7BB3">
      <w:pPr>
        <w:spacing w:after="0" w:line="240" w:lineRule="auto"/>
        <w:ind w:left="4236" w:firstLine="720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0E7BB3">
        <w:rPr>
          <w:rFonts w:ascii="Times New Roman" w:hAnsi="Times New Roman"/>
          <w:sz w:val="28"/>
          <w:szCs w:val="28"/>
        </w:rPr>
        <w:t xml:space="preserve"> 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управления делами Губернатора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Астраханской области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от «__»_______201</w:t>
      </w:r>
      <w:r w:rsidR="00F33357">
        <w:rPr>
          <w:rFonts w:ascii="Times New Roman" w:hAnsi="Times New Roman"/>
          <w:sz w:val="28"/>
          <w:szCs w:val="28"/>
        </w:rPr>
        <w:t>9</w:t>
      </w:r>
      <w:r w:rsidRPr="000E7BB3">
        <w:rPr>
          <w:rFonts w:ascii="Times New Roman" w:hAnsi="Times New Roman"/>
          <w:sz w:val="28"/>
          <w:szCs w:val="28"/>
        </w:rPr>
        <w:t xml:space="preserve"> №________</w:t>
      </w: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F33357" w:rsidRDefault="000E7BB3" w:rsidP="000E7B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 xml:space="preserve">Прейскурант цен на платные услуги, оказываемые государственным </w:t>
      </w:r>
    </w:p>
    <w:p w:rsidR="00F33357" w:rsidRDefault="000E7BB3" w:rsidP="000E7B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бюдже</w:t>
      </w:r>
      <w:r w:rsidRPr="000E7BB3">
        <w:rPr>
          <w:rFonts w:ascii="Times New Roman" w:hAnsi="Times New Roman"/>
          <w:sz w:val="28"/>
          <w:szCs w:val="28"/>
        </w:rPr>
        <w:t>т</w:t>
      </w:r>
      <w:r w:rsidRPr="000E7BB3">
        <w:rPr>
          <w:rFonts w:ascii="Times New Roman" w:hAnsi="Times New Roman"/>
          <w:sz w:val="28"/>
          <w:szCs w:val="28"/>
        </w:rPr>
        <w:t xml:space="preserve">ным учреждением Астраханской области </w:t>
      </w:r>
    </w:p>
    <w:p w:rsidR="000E7BB3" w:rsidRPr="000E7BB3" w:rsidRDefault="000E7BB3" w:rsidP="000E7B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BB3">
        <w:rPr>
          <w:rFonts w:ascii="Times New Roman" w:hAnsi="Times New Roman"/>
          <w:sz w:val="28"/>
          <w:szCs w:val="28"/>
        </w:rPr>
        <w:t>«Транспортное управление Прав</w:t>
      </w:r>
      <w:r w:rsidRPr="000E7BB3">
        <w:rPr>
          <w:rFonts w:ascii="Times New Roman" w:hAnsi="Times New Roman"/>
          <w:sz w:val="28"/>
          <w:szCs w:val="28"/>
        </w:rPr>
        <w:t>и</w:t>
      </w:r>
      <w:r w:rsidRPr="000E7BB3">
        <w:rPr>
          <w:rFonts w:ascii="Times New Roman" w:hAnsi="Times New Roman"/>
          <w:sz w:val="28"/>
          <w:szCs w:val="28"/>
        </w:rPr>
        <w:t xml:space="preserve">тельства Астраханской области» </w:t>
      </w:r>
    </w:p>
    <w:p w:rsidR="000E7BB3" w:rsidRPr="000E7BB3" w:rsidRDefault="000E7BB3" w:rsidP="000E7B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2340"/>
        <w:gridCol w:w="1980"/>
      </w:tblGrid>
      <w:tr w:rsidR="000E7BB3" w:rsidRPr="00A67DF1" w:rsidTr="009A346E"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Ед.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98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 xml:space="preserve">Тариф, </w:t>
            </w: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руб. за ед.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изм.</w:t>
            </w:r>
          </w:p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E7BB3" w:rsidRPr="00A67DF1" w:rsidTr="009A346E"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3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Пользование легковым автомобильным транспортом: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MERСEDES-BENZ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78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5</w:t>
            </w:r>
            <w:r w:rsidR="00784719" w:rsidRPr="00A67DF1">
              <w:rPr>
                <w:rFonts w:ascii="Times New Roman" w:hAnsi="Times New Roman"/>
                <w:sz w:val="24"/>
                <w:szCs w:val="24"/>
              </w:rPr>
              <w:t>7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AUDI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27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-Х5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27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LEXUS LS 460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27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784719" w:rsidRPr="00A67DF1">
              <w:rPr>
                <w:rFonts w:ascii="Times New Roman" w:hAnsi="Times New Roman"/>
                <w:sz w:val="24"/>
                <w:szCs w:val="24"/>
              </w:rPr>
              <w:t>37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LEXUS RX 350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78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270F5B" w:rsidRPr="00A67DF1">
              <w:rPr>
                <w:rFonts w:ascii="Times New Roman" w:hAnsi="Times New Roman"/>
                <w:sz w:val="24"/>
                <w:szCs w:val="24"/>
              </w:rPr>
              <w:t>2</w:t>
            </w:r>
            <w:r w:rsidR="00784719" w:rsidRPr="00A67DF1">
              <w:rPr>
                <w:rFonts w:ascii="Times New Roman" w:hAnsi="Times New Roman"/>
                <w:sz w:val="24"/>
                <w:szCs w:val="24"/>
              </w:rPr>
              <w:t>4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HYUNDAI TG3.3GLSAT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HYUNDAI Н1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KIA OPIRUS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NISSAN X-TRAIL 2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VOLKSWAGEN 7HM Multivan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SCODA OKTAVIA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ГАЗ 14 «Чайка»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0E7BB3" w:rsidP="0078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784719" w:rsidRPr="00A67DF1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0E7BB3" w:rsidRPr="00A67DF1" w:rsidTr="009A346E">
        <w:trPr>
          <w:trHeight w:val="20"/>
        </w:trPr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ГАЗ 31 «Волга»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0E7BB3" w:rsidRPr="00A67DF1" w:rsidRDefault="00270F5B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784719" w:rsidRPr="00A67DF1" w:rsidTr="009A346E">
        <w:tc>
          <w:tcPr>
            <w:tcW w:w="828" w:type="dxa"/>
          </w:tcPr>
          <w:p w:rsidR="00784719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3"/>
          </w:tcPr>
          <w:p w:rsidR="00784719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2. Перевозки пассажиров автобусами по заказам:</w:t>
            </w:r>
          </w:p>
        </w:tc>
      </w:tr>
      <w:tr w:rsidR="00784719" w:rsidRPr="00A67DF1" w:rsidTr="00141A45">
        <w:trPr>
          <w:trHeight w:val="20"/>
        </w:trPr>
        <w:tc>
          <w:tcPr>
            <w:tcW w:w="828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20" w:type="dxa"/>
          </w:tcPr>
          <w:p w:rsidR="00784719" w:rsidRPr="00A67DF1" w:rsidRDefault="00784719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Форд Транзит</w:t>
            </w:r>
          </w:p>
        </w:tc>
        <w:tc>
          <w:tcPr>
            <w:tcW w:w="234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784719" w:rsidRPr="00A67DF1" w:rsidTr="00141A45">
        <w:trPr>
          <w:trHeight w:val="20"/>
        </w:trPr>
        <w:tc>
          <w:tcPr>
            <w:tcW w:w="828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20" w:type="dxa"/>
          </w:tcPr>
          <w:p w:rsidR="00784719" w:rsidRPr="00A67DF1" w:rsidRDefault="00784719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Maxus LD 100</w:t>
            </w:r>
          </w:p>
        </w:tc>
        <w:tc>
          <w:tcPr>
            <w:tcW w:w="234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</w:tr>
      <w:tr w:rsidR="00784719" w:rsidRPr="00A67DF1" w:rsidTr="00141A45">
        <w:trPr>
          <w:trHeight w:val="20"/>
        </w:trPr>
        <w:tc>
          <w:tcPr>
            <w:tcW w:w="828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320" w:type="dxa"/>
          </w:tcPr>
          <w:p w:rsidR="00784719" w:rsidRPr="00A67DF1" w:rsidRDefault="00784719" w:rsidP="00784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234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</w:tr>
      <w:tr w:rsidR="00784719" w:rsidRPr="00A67DF1" w:rsidTr="00141A45">
        <w:trPr>
          <w:trHeight w:val="20"/>
        </w:trPr>
        <w:tc>
          <w:tcPr>
            <w:tcW w:w="828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320" w:type="dxa"/>
          </w:tcPr>
          <w:p w:rsidR="00784719" w:rsidRPr="00A67DF1" w:rsidRDefault="00CC2FE0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ГАЗ</w:t>
            </w:r>
            <w:r w:rsidR="00784719" w:rsidRPr="00A67DF1">
              <w:rPr>
                <w:rFonts w:ascii="Times New Roman" w:hAnsi="Times New Roman"/>
                <w:sz w:val="24"/>
                <w:szCs w:val="24"/>
                <w:lang w:val="en-US"/>
              </w:rPr>
              <w:t>-322132</w:t>
            </w:r>
          </w:p>
        </w:tc>
        <w:tc>
          <w:tcPr>
            <w:tcW w:w="234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784719" w:rsidRPr="00A67DF1" w:rsidRDefault="00784719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850</w:t>
            </w:r>
          </w:p>
        </w:tc>
      </w:tr>
      <w:tr w:rsidR="00784719" w:rsidRPr="00A67DF1" w:rsidTr="009A346E">
        <w:tc>
          <w:tcPr>
            <w:tcW w:w="828" w:type="dxa"/>
          </w:tcPr>
          <w:p w:rsidR="00784719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40" w:type="dxa"/>
            <w:gridSpan w:val="3"/>
          </w:tcPr>
          <w:p w:rsidR="00784719" w:rsidRPr="00A67DF1" w:rsidRDefault="00784719" w:rsidP="0078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Перевозки грузовым транспортом по заказам:</w:t>
            </w:r>
          </w:p>
        </w:tc>
      </w:tr>
      <w:tr w:rsidR="00784719" w:rsidRPr="00A67DF1" w:rsidTr="00141A45">
        <w:trPr>
          <w:trHeight w:val="20"/>
        </w:trPr>
        <w:tc>
          <w:tcPr>
            <w:tcW w:w="828" w:type="dxa"/>
          </w:tcPr>
          <w:p w:rsidR="00784719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20" w:type="dxa"/>
          </w:tcPr>
          <w:p w:rsidR="00784719" w:rsidRPr="00A67DF1" w:rsidRDefault="00784719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67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Porter</w:t>
            </w:r>
          </w:p>
        </w:tc>
        <w:tc>
          <w:tcPr>
            <w:tcW w:w="2340" w:type="dxa"/>
          </w:tcPr>
          <w:p w:rsidR="00784719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784719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  <w:lang w:val="en-US"/>
              </w:rPr>
              <w:t>1120</w:t>
            </w:r>
          </w:p>
        </w:tc>
      </w:tr>
      <w:tr w:rsidR="00F33357" w:rsidRPr="00A67DF1" w:rsidTr="00141A45">
        <w:trPr>
          <w:trHeight w:val="20"/>
        </w:trPr>
        <w:tc>
          <w:tcPr>
            <w:tcW w:w="828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20" w:type="dxa"/>
          </w:tcPr>
          <w:p w:rsidR="00F33357" w:rsidRPr="00A67DF1" w:rsidRDefault="00F33357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ГАЗ-330232</w:t>
            </w:r>
          </w:p>
        </w:tc>
        <w:tc>
          <w:tcPr>
            <w:tcW w:w="2340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F33357" w:rsidRPr="00A67DF1" w:rsidTr="00141A45">
        <w:trPr>
          <w:trHeight w:val="20"/>
        </w:trPr>
        <w:tc>
          <w:tcPr>
            <w:tcW w:w="828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20" w:type="dxa"/>
          </w:tcPr>
          <w:p w:rsidR="00F33357" w:rsidRPr="00A67DF1" w:rsidRDefault="00F33357" w:rsidP="00141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ГАЗ-274528</w:t>
            </w:r>
          </w:p>
        </w:tc>
        <w:tc>
          <w:tcPr>
            <w:tcW w:w="2340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0" w:type="dxa"/>
          </w:tcPr>
          <w:p w:rsidR="00F33357" w:rsidRPr="00A67DF1" w:rsidRDefault="00F33357" w:rsidP="00141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784719" w:rsidRPr="00A67DF1" w:rsidTr="009A346E">
        <w:tc>
          <w:tcPr>
            <w:tcW w:w="828" w:type="dxa"/>
          </w:tcPr>
          <w:p w:rsidR="00784719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gridSpan w:val="3"/>
          </w:tcPr>
          <w:p w:rsidR="00784719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Пользование стоянкой для автотранспорта:</w:t>
            </w:r>
          </w:p>
        </w:tc>
      </w:tr>
      <w:tr w:rsidR="000E7BB3" w:rsidRPr="00A67DF1" w:rsidTr="009A346E"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4</w:t>
            </w:r>
            <w:r w:rsidR="000E7BB3" w:rsidRPr="00A67DF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На открытой стоянке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машино-место в сутки</w:t>
            </w:r>
          </w:p>
        </w:tc>
        <w:tc>
          <w:tcPr>
            <w:tcW w:w="198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784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</w:t>
            </w:r>
            <w:r w:rsidR="00784719" w:rsidRPr="00A67D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7BB3" w:rsidRPr="00A67DF1" w:rsidTr="009A346E">
        <w:tc>
          <w:tcPr>
            <w:tcW w:w="828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784719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4</w:t>
            </w:r>
            <w:r w:rsidR="000E7BB3" w:rsidRPr="00A67DF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4320" w:type="dxa"/>
          </w:tcPr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0E7BB3" w:rsidP="000E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На закрытой стоянке</w:t>
            </w:r>
          </w:p>
        </w:tc>
        <w:tc>
          <w:tcPr>
            <w:tcW w:w="234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1 машино-место в сутки</w:t>
            </w:r>
          </w:p>
        </w:tc>
        <w:tc>
          <w:tcPr>
            <w:tcW w:w="1980" w:type="dxa"/>
          </w:tcPr>
          <w:p w:rsidR="000E7BB3" w:rsidRPr="00A67DF1" w:rsidRDefault="000E7BB3" w:rsidP="000E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BB3" w:rsidRPr="00A67DF1" w:rsidRDefault="00784719" w:rsidP="0095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F1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:rsidR="000E7BB3" w:rsidRPr="000E7BB3" w:rsidRDefault="000E7BB3" w:rsidP="000E7B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BB3" w:rsidRPr="000E7BB3" w:rsidRDefault="000E7BB3" w:rsidP="000E7B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BB3" w:rsidRPr="000E7BB3" w:rsidRDefault="000E7BB3" w:rsidP="000E7BB3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A70323" w:rsidRPr="00365F70" w:rsidRDefault="00A70323" w:rsidP="000E7B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0323" w:rsidRPr="00365F70" w:rsidSect="00270F5B">
      <w:headerReference w:type="default" r:id="rId7"/>
      <w:pgSz w:w="11906" w:h="16838"/>
      <w:pgMar w:top="851" w:right="567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F1" w:rsidRDefault="00A67DF1">
      <w:pPr>
        <w:spacing w:after="0" w:line="240" w:lineRule="auto"/>
      </w:pPr>
      <w:r>
        <w:separator/>
      </w:r>
    </w:p>
  </w:endnote>
  <w:endnote w:type="continuationSeparator" w:id="0">
    <w:p w:rsidR="00A67DF1" w:rsidRDefault="00A6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F1" w:rsidRDefault="00A67DF1">
      <w:pPr>
        <w:spacing w:after="0" w:line="240" w:lineRule="auto"/>
      </w:pPr>
      <w:r>
        <w:separator/>
      </w:r>
    </w:p>
  </w:footnote>
  <w:footnote w:type="continuationSeparator" w:id="0">
    <w:p w:rsidR="00A67DF1" w:rsidRDefault="00A6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23" w:rsidRPr="00C003C1" w:rsidRDefault="00A70323" w:rsidP="00C003C1">
    <w:pPr>
      <w:pStyle w:val="a3"/>
    </w:pPr>
    <w:r w:rsidRPr="00C003C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3C1"/>
    <w:rsid w:val="000429FF"/>
    <w:rsid w:val="000B6154"/>
    <w:rsid w:val="000E7BB3"/>
    <w:rsid w:val="00141A45"/>
    <w:rsid w:val="00155A41"/>
    <w:rsid w:val="00210645"/>
    <w:rsid w:val="00270F5B"/>
    <w:rsid w:val="00274803"/>
    <w:rsid w:val="00284F51"/>
    <w:rsid w:val="00293BA7"/>
    <w:rsid w:val="003230EE"/>
    <w:rsid w:val="00365F70"/>
    <w:rsid w:val="00381CCE"/>
    <w:rsid w:val="003B4CB1"/>
    <w:rsid w:val="00403046"/>
    <w:rsid w:val="004169BF"/>
    <w:rsid w:val="00421471"/>
    <w:rsid w:val="0047565B"/>
    <w:rsid w:val="004C34AA"/>
    <w:rsid w:val="005376B0"/>
    <w:rsid w:val="00572C0C"/>
    <w:rsid w:val="00626702"/>
    <w:rsid w:val="006B35BA"/>
    <w:rsid w:val="00775D9B"/>
    <w:rsid w:val="00784719"/>
    <w:rsid w:val="00873432"/>
    <w:rsid w:val="00875F76"/>
    <w:rsid w:val="00944B39"/>
    <w:rsid w:val="00951C45"/>
    <w:rsid w:val="00984A13"/>
    <w:rsid w:val="009A346E"/>
    <w:rsid w:val="009C0259"/>
    <w:rsid w:val="009E263E"/>
    <w:rsid w:val="00A36ADB"/>
    <w:rsid w:val="00A56642"/>
    <w:rsid w:val="00A67DF1"/>
    <w:rsid w:val="00A70323"/>
    <w:rsid w:val="00A8395A"/>
    <w:rsid w:val="00A87542"/>
    <w:rsid w:val="00B33546"/>
    <w:rsid w:val="00B57E9D"/>
    <w:rsid w:val="00BE60A5"/>
    <w:rsid w:val="00C003C1"/>
    <w:rsid w:val="00C15E96"/>
    <w:rsid w:val="00C923DB"/>
    <w:rsid w:val="00CC2FE0"/>
    <w:rsid w:val="00CF70C8"/>
    <w:rsid w:val="00DC3F3C"/>
    <w:rsid w:val="00EF0308"/>
    <w:rsid w:val="00F138B8"/>
    <w:rsid w:val="00F20B5C"/>
    <w:rsid w:val="00F32D02"/>
    <w:rsid w:val="00F33357"/>
    <w:rsid w:val="00F8298F"/>
    <w:rsid w:val="00FD051A"/>
    <w:rsid w:val="00FE79C5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003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003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03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003C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3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d.astr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агентства по организации деятельности мировых судей Астраханской области от 25.03.2014 N 01-11/2-П(ред. от 08.10.2014)"Об общественном совете при агентстве по организации деятельности мировых судей Астраханской области"</vt:lpstr>
    </vt:vector>
  </TitlesOfParts>
  <Company>КонсультантПлюс Версия 4015.00.04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агентства по организации деятельности мировых судей Астраханской области от 25.03.2014 N 01-11/2-П(ред. от 08.10.2014)"Об общественном совете при агентстве по организации деятельности мировых судей Астраханской области"</dc:title>
  <dc:creator>Завадина Дарья Дмитриевна</dc:creator>
  <cp:lastModifiedBy>Фейнберг Евгения Валентиновна</cp:lastModifiedBy>
  <cp:revision>2</cp:revision>
  <cp:lastPrinted>2019-12-16T11:57:00Z</cp:lastPrinted>
  <dcterms:created xsi:type="dcterms:W3CDTF">2019-12-17T11:13:00Z</dcterms:created>
  <dcterms:modified xsi:type="dcterms:W3CDTF">2019-12-17T11:13:00Z</dcterms:modified>
</cp:coreProperties>
</file>