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AB" w:rsidRDefault="009019AB" w:rsidP="009019AB">
      <w:pPr>
        <w:ind w:firstLine="426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Доклад</w:t>
      </w:r>
    </w:p>
    <w:p w:rsidR="009019AB" w:rsidRPr="000301F4" w:rsidRDefault="009019AB" w:rsidP="009019AB">
      <w:pPr>
        <w:ind w:firstLine="426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Pr="000301F4">
        <w:rPr>
          <w:noProof/>
          <w:sz w:val="28"/>
          <w:szCs w:val="28"/>
        </w:rPr>
        <w:t xml:space="preserve"> состоянии и результатах работы по профилактике коррупции</w:t>
      </w:r>
    </w:p>
    <w:p w:rsidR="009019AB" w:rsidRPr="000301F4" w:rsidRDefault="008531FD" w:rsidP="009019AB">
      <w:pPr>
        <w:ind w:firstLine="426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 к</w:t>
      </w:r>
      <w:r w:rsidR="009019AB" w:rsidRPr="000301F4">
        <w:rPr>
          <w:noProof/>
          <w:sz w:val="28"/>
          <w:szCs w:val="28"/>
        </w:rPr>
        <w:t>азенном предприятии Астраханской области</w:t>
      </w:r>
    </w:p>
    <w:p w:rsidR="009019AB" w:rsidRPr="000301F4" w:rsidRDefault="009019AB" w:rsidP="009019AB">
      <w:pPr>
        <w:ind w:firstLine="426"/>
        <w:jc w:val="center"/>
        <w:rPr>
          <w:noProof/>
          <w:sz w:val="28"/>
          <w:szCs w:val="28"/>
        </w:rPr>
      </w:pPr>
      <w:r w:rsidRPr="000301F4">
        <w:rPr>
          <w:noProof/>
          <w:sz w:val="28"/>
          <w:szCs w:val="28"/>
        </w:rPr>
        <w:t>«Представительство Губернатора Астраханской области»</w:t>
      </w:r>
      <w:r>
        <w:rPr>
          <w:noProof/>
          <w:sz w:val="28"/>
          <w:szCs w:val="28"/>
        </w:rPr>
        <w:t xml:space="preserve"> за 2023 год</w:t>
      </w:r>
    </w:p>
    <w:p w:rsidR="009019AB" w:rsidRPr="000301F4" w:rsidRDefault="009019AB" w:rsidP="009019AB">
      <w:pPr>
        <w:ind w:firstLine="426"/>
        <w:jc w:val="both"/>
        <w:rPr>
          <w:noProof/>
          <w:sz w:val="28"/>
          <w:szCs w:val="28"/>
        </w:rPr>
      </w:pPr>
    </w:p>
    <w:p w:rsidR="009019AB" w:rsidRPr="000301F4" w:rsidRDefault="009019AB" w:rsidP="009019AB">
      <w:pPr>
        <w:ind w:firstLine="709"/>
        <w:jc w:val="both"/>
        <w:rPr>
          <w:noProof/>
          <w:sz w:val="28"/>
          <w:szCs w:val="28"/>
        </w:rPr>
      </w:pPr>
      <w:r w:rsidRPr="000301F4">
        <w:rPr>
          <w:noProof/>
          <w:sz w:val="28"/>
          <w:szCs w:val="28"/>
        </w:rPr>
        <w:t>В Казенном предприятии Астраханской области «Представительство Губернатора Астаханской области»</w:t>
      </w:r>
      <w:r w:rsidR="001D36D0">
        <w:rPr>
          <w:noProof/>
          <w:sz w:val="28"/>
          <w:szCs w:val="28"/>
        </w:rPr>
        <w:t xml:space="preserve"> (далее – КП АО «Представительство Губернатора Астрахаснкой области)</w:t>
      </w:r>
      <w:r w:rsidRPr="000301F4">
        <w:rPr>
          <w:noProof/>
          <w:sz w:val="28"/>
          <w:szCs w:val="28"/>
        </w:rPr>
        <w:t xml:space="preserve"> работы по профилактике коррупции проводятся в соответствии с </w:t>
      </w:r>
      <w:r w:rsidR="00AE68E5">
        <w:rPr>
          <w:noProof/>
          <w:sz w:val="28"/>
          <w:szCs w:val="28"/>
        </w:rPr>
        <w:t>Федеральным законом Российской Федерации от 25.12.2008 № 273-ФЗ «О противодействии коррупции»,</w:t>
      </w:r>
      <w:r w:rsidR="00907438">
        <w:rPr>
          <w:noProof/>
          <w:sz w:val="28"/>
          <w:szCs w:val="28"/>
        </w:rPr>
        <w:t xml:space="preserve"> постановлением Правительства Астраханской области от 05.07.2018 № 272-П «О государственной программе «Обеспечение государственной политики в области противодействия коррупции в Астраханской области»,</w:t>
      </w:r>
      <w:r w:rsidR="00AE68E5">
        <w:rPr>
          <w:noProof/>
          <w:sz w:val="28"/>
          <w:szCs w:val="28"/>
        </w:rPr>
        <w:t xml:space="preserve"> руководствуясь положениями Национального плана противодействия коррупции на 2021-2024 годы, утвержденным Указом Президента Российской Федерации от 16.08.2021 № 478.</w:t>
      </w:r>
    </w:p>
    <w:p w:rsidR="009019AB" w:rsidRPr="00BC1491" w:rsidRDefault="00CA66D5" w:rsidP="009019AB">
      <w:pPr>
        <w:ind w:firstLine="709"/>
        <w:jc w:val="both"/>
        <w:rPr>
          <w:noProof/>
          <w:sz w:val="28"/>
          <w:szCs w:val="28"/>
        </w:rPr>
      </w:pPr>
      <w:r w:rsidRPr="00BC1491">
        <w:rPr>
          <w:noProof/>
          <w:sz w:val="28"/>
          <w:szCs w:val="28"/>
        </w:rPr>
        <w:t>О</w:t>
      </w:r>
      <w:r w:rsidR="005C1C97">
        <w:rPr>
          <w:noProof/>
          <w:sz w:val="28"/>
          <w:szCs w:val="28"/>
        </w:rPr>
        <w:t>существление</w:t>
      </w:r>
      <w:r w:rsidR="009F0860" w:rsidRPr="00BC1491">
        <w:rPr>
          <w:noProof/>
          <w:sz w:val="28"/>
          <w:szCs w:val="28"/>
        </w:rPr>
        <w:t xml:space="preserve"> закупок</w:t>
      </w:r>
      <w:r w:rsidRPr="00BC1491">
        <w:rPr>
          <w:noProof/>
          <w:sz w:val="28"/>
          <w:szCs w:val="28"/>
        </w:rPr>
        <w:t xml:space="preserve"> в КП АО «Предста</w:t>
      </w:r>
      <w:r w:rsidR="005C1C97">
        <w:rPr>
          <w:noProof/>
          <w:sz w:val="28"/>
          <w:szCs w:val="28"/>
        </w:rPr>
        <w:t>вительство Губернатора Астраханс</w:t>
      </w:r>
      <w:r w:rsidRPr="00BC1491">
        <w:rPr>
          <w:noProof/>
          <w:sz w:val="28"/>
          <w:szCs w:val="28"/>
        </w:rPr>
        <w:t>кой области» производится</w:t>
      </w:r>
      <w:r w:rsidR="009019AB" w:rsidRPr="00BC1491">
        <w:rPr>
          <w:noProof/>
          <w:sz w:val="28"/>
          <w:szCs w:val="28"/>
        </w:rPr>
        <w:t xml:space="preserve"> в соответствии с </w:t>
      </w:r>
      <w:r w:rsidRPr="00BC1491">
        <w:rPr>
          <w:noProof/>
          <w:sz w:val="28"/>
          <w:szCs w:val="28"/>
        </w:rPr>
        <w:t xml:space="preserve">Федеральным законом Российской Федерации </w:t>
      </w:r>
      <w:r w:rsidR="009019AB" w:rsidRPr="00BC1491">
        <w:rPr>
          <w:noProof/>
          <w:sz w:val="28"/>
          <w:szCs w:val="28"/>
        </w:rPr>
        <w:t>от 18.07.2011</w:t>
      </w:r>
      <w:r w:rsidRPr="00BC1491">
        <w:rPr>
          <w:noProof/>
          <w:sz w:val="28"/>
          <w:szCs w:val="28"/>
        </w:rPr>
        <w:t xml:space="preserve"> № 223-ФЗ</w:t>
      </w:r>
      <w:r w:rsidR="009019AB" w:rsidRPr="00BC1491">
        <w:rPr>
          <w:noProof/>
          <w:sz w:val="28"/>
          <w:szCs w:val="28"/>
        </w:rPr>
        <w:t xml:space="preserve"> «О закупках товаров, работ, услуг отдельными видами юридических лиц»,</w:t>
      </w:r>
      <w:r w:rsidR="009E7476" w:rsidRPr="00BC1491">
        <w:rPr>
          <w:noProof/>
          <w:sz w:val="28"/>
          <w:szCs w:val="28"/>
        </w:rPr>
        <w:t xml:space="preserve"> </w:t>
      </w:r>
      <w:r w:rsidR="000F2EEF" w:rsidRPr="00BC1491">
        <w:rPr>
          <w:noProof/>
          <w:sz w:val="28"/>
          <w:szCs w:val="28"/>
        </w:rPr>
        <w:t>Положением о закупке</w:t>
      </w:r>
      <w:r w:rsidR="00631F15" w:rsidRPr="00BC1491">
        <w:rPr>
          <w:noProof/>
          <w:sz w:val="28"/>
          <w:szCs w:val="28"/>
        </w:rPr>
        <w:t xml:space="preserve"> товаров, работ, услуг КП АО «Предста</w:t>
      </w:r>
      <w:r w:rsidR="005C1C97">
        <w:rPr>
          <w:noProof/>
          <w:sz w:val="28"/>
          <w:szCs w:val="28"/>
        </w:rPr>
        <w:t>вительство Губернатора Астраханс</w:t>
      </w:r>
      <w:r w:rsidR="00631F15" w:rsidRPr="00BC1491">
        <w:rPr>
          <w:noProof/>
          <w:sz w:val="28"/>
          <w:szCs w:val="28"/>
        </w:rPr>
        <w:t>кой области», утвержденным приказом от 14.12.2022 № 5-ОД</w:t>
      </w:r>
      <w:r w:rsidR="009019AB" w:rsidRPr="00BC1491">
        <w:rPr>
          <w:noProof/>
          <w:sz w:val="28"/>
          <w:szCs w:val="28"/>
        </w:rPr>
        <w:t xml:space="preserve">. </w:t>
      </w:r>
      <w:r w:rsidRPr="00BC1491">
        <w:rPr>
          <w:noProof/>
          <w:sz w:val="28"/>
          <w:szCs w:val="28"/>
        </w:rPr>
        <w:t>В целях повышения эффективности противодействия коррупции</w:t>
      </w:r>
      <w:r w:rsidR="009E7476" w:rsidRPr="00BC1491">
        <w:rPr>
          <w:noProof/>
          <w:sz w:val="28"/>
          <w:szCs w:val="28"/>
        </w:rPr>
        <w:t xml:space="preserve"> и </w:t>
      </w:r>
      <w:r w:rsidR="00631F15" w:rsidRPr="00BC1491">
        <w:rPr>
          <w:noProof/>
          <w:sz w:val="28"/>
          <w:szCs w:val="28"/>
        </w:rPr>
        <w:t>рационального</w:t>
      </w:r>
      <w:r w:rsidR="006E7C06">
        <w:rPr>
          <w:noProof/>
          <w:sz w:val="28"/>
          <w:szCs w:val="28"/>
        </w:rPr>
        <w:t xml:space="preserve"> целевого</w:t>
      </w:r>
      <w:r w:rsidR="00631F15" w:rsidRPr="00BC1491">
        <w:rPr>
          <w:noProof/>
          <w:sz w:val="28"/>
          <w:szCs w:val="28"/>
        </w:rPr>
        <w:t xml:space="preserve"> </w:t>
      </w:r>
      <w:r w:rsidR="009E7476" w:rsidRPr="00BC1491">
        <w:rPr>
          <w:noProof/>
          <w:sz w:val="28"/>
          <w:szCs w:val="28"/>
        </w:rPr>
        <w:t xml:space="preserve">использования бюджетных средств, а также исключения действий коррупционной направленности в осуществлении закупок </w:t>
      </w:r>
      <w:r w:rsidRPr="00BC1491">
        <w:rPr>
          <w:noProof/>
          <w:sz w:val="28"/>
          <w:szCs w:val="28"/>
        </w:rPr>
        <w:t>были предусмотрены следующие меры: т</w:t>
      </w:r>
      <w:r w:rsidR="009019AB" w:rsidRPr="00BC1491">
        <w:rPr>
          <w:noProof/>
          <w:sz w:val="28"/>
          <w:szCs w:val="28"/>
        </w:rPr>
        <w:t>овары, работы, услуги с завышенными потребительскими свойствами или предметы роскоши за счет бюджета Астрах</w:t>
      </w:r>
      <w:r w:rsidRPr="00BC1491">
        <w:rPr>
          <w:noProof/>
          <w:sz w:val="28"/>
          <w:szCs w:val="28"/>
        </w:rPr>
        <w:t>анской области не приобретались;</w:t>
      </w:r>
      <w:r w:rsidR="00631F15" w:rsidRPr="00BC1491">
        <w:rPr>
          <w:noProof/>
          <w:sz w:val="28"/>
          <w:szCs w:val="28"/>
        </w:rPr>
        <w:t xml:space="preserve"> фактов</w:t>
      </w:r>
      <w:r w:rsidR="009019AB" w:rsidRPr="00BC1491">
        <w:rPr>
          <w:noProof/>
          <w:sz w:val="28"/>
          <w:szCs w:val="28"/>
        </w:rPr>
        <w:t xml:space="preserve"> личной заинтересованности при осуществлении закупок товаров, работ, услуг, которые могут привести к </w:t>
      </w:r>
      <w:r w:rsidR="00631F15" w:rsidRPr="00BC1491">
        <w:rPr>
          <w:noProof/>
          <w:sz w:val="28"/>
          <w:szCs w:val="28"/>
        </w:rPr>
        <w:t>конфликту интересов, не выявлено</w:t>
      </w:r>
      <w:r w:rsidR="00806045" w:rsidRPr="00BC1491">
        <w:rPr>
          <w:noProof/>
          <w:sz w:val="28"/>
          <w:szCs w:val="28"/>
        </w:rPr>
        <w:t>, что отражено в ежеквартальных отчетах по выполнению мероприятий Плана противодействия коррупции в управлении делами Губернатора Астраханской области и подведомсвенных организациях на 2021-2024 годы</w:t>
      </w:r>
      <w:r w:rsidR="005C1C97">
        <w:rPr>
          <w:noProof/>
          <w:sz w:val="28"/>
          <w:szCs w:val="28"/>
        </w:rPr>
        <w:t>, утвержденным приказом управления делами Губернатора Астраханской области от 27.09.2021 « 28-01-04/115</w:t>
      </w:r>
      <w:r w:rsidR="009019AB" w:rsidRPr="00BC1491">
        <w:rPr>
          <w:noProof/>
          <w:sz w:val="28"/>
          <w:szCs w:val="28"/>
        </w:rPr>
        <w:t>.</w:t>
      </w:r>
    </w:p>
    <w:p w:rsidR="009019AB" w:rsidRPr="000301F4" w:rsidRDefault="009019AB" w:rsidP="009019AB">
      <w:pPr>
        <w:pStyle w:val="1"/>
        <w:spacing w:before="0" w:after="0"/>
        <w:rPr>
          <w:noProof/>
          <w:sz w:val="28"/>
          <w:szCs w:val="28"/>
        </w:rPr>
      </w:pPr>
      <w:r w:rsidRPr="00AC2CC2">
        <w:rPr>
          <w:sz w:val="28"/>
          <w:szCs w:val="28"/>
        </w:rPr>
        <w:t xml:space="preserve">   </w:t>
      </w:r>
      <w:r w:rsidR="00F713BD">
        <w:rPr>
          <w:sz w:val="28"/>
          <w:szCs w:val="28"/>
        </w:rPr>
        <w:t>Во исполнение</w:t>
      </w:r>
      <w:r>
        <w:rPr>
          <w:sz w:val="28"/>
          <w:szCs w:val="28"/>
        </w:rPr>
        <w:t xml:space="preserve"> </w:t>
      </w:r>
      <w:r w:rsidR="00F713BD">
        <w:rPr>
          <w:sz w:val="28"/>
          <w:szCs w:val="28"/>
        </w:rPr>
        <w:t>протокола заседания комиссии по координации работы по противодействию коррупции в Астраханской области от 28.09.2023</w:t>
      </w:r>
      <w:r>
        <w:rPr>
          <w:sz w:val="28"/>
          <w:szCs w:val="28"/>
        </w:rPr>
        <w:t xml:space="preserve">, в соответствии с Методическими рекомендациями по проведению оценки коррупционных рисков, возникающих при реализации </w:t>
      </w:r>
      <w:r w:rsidR="00F713BD">
        <w:rPr>
          <w:sz w:val="28"/>
          <w:szCs w:val="28"/>
        </w:rPr>
        <w:t xml:space="preserve">своих </w:t>
      </w:r>
      <w:r>
        <w:rPr>
          <w:sz w:val="28"/>
          <w:szCs w:val="28"/>
        </w:rPr>
        <w:t>функций, подготовленными Министерством труда и социального защиты Российской Федерации от 25.12.2014 № 18-0/10/В-8980</w:t>
      </w:r>
      <w:r w:rsidR="005C1C9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36D0">
        <w:rPr>
          <w:noProof/>
          <w:sz w:val="28"/>
          <w:szCs w:val="28"/>
        </w:rPr>
        <w:t>КП АО «Представительство Губернатора Астрахаснкой области</w:t>
      </w:r>
      <w:r w:rsidR="001D3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="00F713BD">
        <w:rPr>
          <w:sz w:val="28"/>
          <w:szCs w:val="28"/>
        </w:rPr>
        <w:t>принято «</w:t>
      </w:r>
      <w:r w:rsidR="00F713BD" w:rsidRPr="00CC4A0D">
        <w:rPr>
          <w:sz w:val="28"/>
          <w:szCs w:val="28"/>
        </w:rPr>
        <w:t>Положение об оценке коррупционных рисков в КП АО «Представительство Губернатора Астраханской области»</w:t>
      </w:r>
      <w:r w:rsidR="00F713BD">
        <w:rPr>
          <w:sz w:val="28"/>
          <w:szCs w:val="28"/>
        </w:rPr>
        <w:t xml:space="preserve"> (далее – Положение), утвержденно</w:t>
      </w:r>
      <w:r w:rsidR="005C1C97">
        <w:rPr>
          <w:sz w:val="28"/>
          <w:szCs w:val="28"/>
        </w:rPr>
        <w:t>е приказом от 25.10.2023 № 2-ОД,</w:t>
      </w:r>
      <w:r>
        <w:rPr>
          <w:sz w:val="28"/>
          <w:szCs w:val="28"/>
        </w:rPr>
        <w:t xml:space="preserve"> </w:t>
      </w:r>
      <w:r w:rsidR="005C1C97">
        <w:rPr>
          <w:sz w:val="28"/>
          <w:szCs w:val="28"/>
        </w:rPr>
        <w:t xml:space="preserve">карта коррупционных рисков </w:t>
      </w:r>
      <w:r w:rsidR="005C1C97">
        <w:rPr>
          <w:sz w:val="28"/>
          <w:szCs w:val="28"/>
        </w:rPr>
        <w:t>(</w:t>
      </w:r>
      <w:r>
        <w:rPr>
          <w:sz w:val="28"/>
          <w:szCs w:val="28"/>
        </w:rPr>
        <w:t xml:space="preserve">Приложения </w:t>
      </w:r>
      <w:r w:rsidR="005C1C97">
        <w:rPr>
          <w:sz w:val="28"/>
          <w:szCs w:val="28"/>
        </w:rPr>
        <w:t>№ </w:t>
      </w:r>
      <w:r>
        <w:rPr>
          <w:sz w:val="28"/>
          <w:szCs w:val="28"/>
        </w:rPr>
        <w:t>1</w:t>
      </w:r>
      <w:r w:rsidR="005C1C9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5C1C97">
        <w:rPr>
          <w:sz w:val="28"/>
          <w:szCs w:val="28"/>
        </w:rPr>
        <w:t xml:space="preserve"> </w:t>
      </w:r>
      <w:r w:rsidR="005C1C97">
        <w:rPr>
          <w:sz w:val="28"/>
          <w:szCs w:val="28"/>
        </w:rPr>
        <w:t>план мероприятий по устранению и (или) по минимизации коррупционных рисков в КП АО «Представительство Губернатора Астраханской области»</w:t>
      </w:r>
      <w:r w:rsidR="005C1C97">
        <w:rPr>
          <w:sz w:val="28"/>
          <w:szCs w:val="28"/>
        </w:rPr>
        <w:t xml:space="preserve"> </w:t>
      </w:r>
      <w:bookmarkStart w:id="0" w:name="_GoBack"/>
      <w:bookmarkEnd w:id="0"/>
      <w:r w:rsidR="005C1C97">
        <w:rPr>
          <w:sz w:val="28"/>
          <w:szCs w:val="28"/>
        </w:rPr>
        <w:t>(Приложение № </w:t>
      </w:r>
      <w:r>
        <w:rPr>
          <w:sz w:val="28"/>
          <w:szCs w:val="28"/>
        </w:rPr>
        <w:t>2</w:t>
      </w:r>
      <w:r w:rsidR="005C1C97">
        <w:rPr>
          <w:sz w:val="28"/>
          <w:szCs w:val="28"/>
        </w:rPr>
        <w:t>)</w:t>
      </w:r>
      <w:r>
        <w:rPr>
          <w:sz w:val="28"/>
          <w:szCs w:val="28"/>
        </w:rPr>
        <w:t xml:space="preserve"> к данному Положению</w:t>
      </w:r>
      <w:r w:rsidR="00F713BD">
        <w:rPr>
          <w:sz w:val="28"/>
          <w:szCs w:val="28"/>
        </w:rPr>
        <w:t>, утвержденные п</w:t>
      </w:r>
      <w:r>
        <w:rPr>
          <w:sz w:val="28"/>
          <w:szCs w:val="28"/>
        </w:rPr>
        <w:t>риказом от 25.12.2023 № 5-ОД.</w:t>
      </w:r>
      <w:r w:rsidR="00CA66D5">
        <w:rPr>
          <w:sz w:val="28"/>
          <w:szCs w:val="28"/>
        </w:rPr>
        <w:t xml:space="preserve"> Все сотрудники под роспись ознакомлены с данными приказами.</w:t>
      </w:r>
      <w:r w:rsidR="001F10AC">
        <w:rPr>
          <w:sz w:val="28"/>
          <w:szCs w:val="28"/>
        </w:rPr>
        <w:t xml:space="preserve"> Вышеуказанное Положение размещено на официальном сайте управления делами Губернатора Астраханской области в информационно-телекоммуникационной сети </w:t>
      </w:r>
      <w:r w:rsidR="001F10AC">
        <w:rPr>
          <w:sz w:val="28"/>
          <w:szCs w:val="28"/>
        </w:rPr>
        <w:lastRenderedPageBreak/>
        <w:t>«Интернет» в разделе «Антикоррупционная деятельность».</w:t>
      </w:r>
    </w:p>
    <w:p w:rsidR="009019AB" w:rsidRPr="000301F4" w:rsidRDefault="00CA66D5" w:rsidP="009019AB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постоянной основе с сотрудниками п</w:t>
      </w:r>
      <w:r w:rsidR="001D36D0">
        <w:rPr>
          <w:noProof/>
          <w:sz w:val="28"/>
          <w:szCs w:val="28"/>
        </w:rPr>
        <w:t xml:space="preserve">роводится </w:t>
      </w:r>
      <w:r w:rsidR="009019AB" w:rsidRPr="000301F4">
        <w:rPr>
          <w:noProof/>
          <w:sz w:val="28"/>
          <w:szCs w:val="28"/>
        </w:rPr>
        <w:t>разъяснительная работа о необходимости сообщения руководителю организации о фактах обращения к ним в целях склонения к совершению</w:t>
      </w:r>
      <w:r w:rsidR="001D36D0">
        <w:rPr>
          <w:noProof/>
          <w:sz w:val="28"/>
          <w:szCs w:val="28"/>
        </w:rPr>
        <w:t xml:space="preserve"> коррупционных правонарушений.</w:t>
      </w:r>
    </w:p>
    <w:p w:rsidR="009019AB" w:rsidRPr="000301F4" w:rsidRDefault="009019AB" w:rsidP="009019AB">
      <w:pPr>
        <w:ind w:firstLine="709"/>
        <w:jc w:val="both"/>
        <w:rPr>
          <w:noProof/>
          <w:sz w:val="28"/>
          <w:szCs w:val="28"/>
        </w:rPr>
      </w:pPr>
      <w:r w:rsidRPr="000301F4">
        <w:rPr>
          <w:noProof/>
          <w:sz w:val="28"/>
          <w:szCs w:val="28"/>
        </w:rPr>
        <w:t xml:space="preserve">Нарушений, связанных с коррупционными проявлениями, в организации </w:t>
      </w:r>
      <w:r w:rsidR="001F10AC">
        <w:rPr>
          <w:noProof/>
          <w:sz w:val="28"/>
          <w:szCs w:val="28"/>
        </w:rPr>
        <w:t xml:space="preserve">за 2023 год </w:t>
      </w:r>
      <w:r w:rsidRPr="000301F4">
        <w:rPr>
          <w:noProof/>
          <w:sz w:val="28"/>
          <w:szCs w:val="28"/>
        </w:rPr>
        <w:t xml:space="preserve">не выявлено. </w:t>
      </w:r>
    </w:p>
    <w:p w:rsidR="00757324" w:rsidRDefault="009019AB" w:rsidP="001F10AC">
      <w:pPr>
        <w:ind w:firstLine="709"/>
        <w:jc w:val="both"/>
      </w:pPr>
      <w:r w:rsidRPr="000301F4">
        <w:rPr>
          <w:noProof/>
          <w:sz w:val="28"/>
          <w:szCs w:val="28"/>
        </w:rPr>
        <w:t>Работы по профилактике коррупции</w:t>
      </w:r>
      <w:r w:rsidR="00D35D27">
        <w:rPr>
          <w:noProof/>
          <w:sz w:val="28"/>
          <w:szCs w:val="28"/>
        </w:rPr>
        <w:t xml:space="preserve"> и формированию</w:t>
      </w:r>
      <w:r w:rsidR="001F10AC">
        <w:rPr>
          <w:noProof/>
          <w:sz w:val="28"/>
          <w:szCs w:val="28"/>
        </w:rPr>
        <w:t xml:space="preserve"> антикоррупционного мировоззрения</w:t>
      </w:r>
      <w:r w:rsidR="00653B45" w:rsidRPr="00653B45">
        <w:rPr>
          <w:noProof/>
          <w:sz w:val="28"/>
          <w:szCs w:val="28"/>
        </w:rPr>
        <w:t xml:space="preserve"> </w:t>
      </w:r>
      <w:r w:rsidR="00D35D27">
        <w:rPr>
          <w:noProof/>
          <w:sz w:val="28"/>
          <w:szCs w:val="28"/>
        </w:rPr>
        <w:t>сотрудников КП АО «Представительс</w:t>
      </w:r>
      <w:r w:rsidR="009F0860">
        <w:rPr>
          <w:noProof/>
          <w:sz w:val="28"/>
          <w:szCs w:val="28"/>
        </w:rPr>
        <w:t>тво Губернатора Астраханс</w:t>
      </w:r>
      <w:r w:rsidR="00D35D27">
        <w:rPr>
          <w:noProof/>
          <w:sz w:val="28"/>
          <w:szCs w:val="28"/>
        </w:rPr>
        <w:t>кой области»</w:t>
      </w:r>
      <w:r w:rsidRPr="000301F4">
        <w:rPr>
          <w:noProof/>
          <w:sz w:val="28"/>
          <w:szCs w:val="28"/>
        </w:rPr>
        <w:t xml:space="preserve"> будут продолжены и в дальнейшем.</w:t>
      </w:r>
    </w:p>
    <w:sectPr w:rsidR="00757324" w:rsidSect="00D35D2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3D"/>
    <w:rsid w:val="000D4828"/>
    <w:rsid w:val="000F2EEF"/>
    <w:rsid w:val="001D36D0"/>
    <w:rsid w:val="001F10AC"/>
    <w:rsid w:val="00233264"/>
    <w:rsid w:val="00263803"/>
    <w:rsid w:val="005C1C97"/>
    <w:rsid w:val="00631F15"/>
    <w:rsid w:val="00653B45"/>
    <w:rsid w:val="006E7C06"/>
    <w:rsid w:val="00806045"/>
    <w:rsid w:val="008531FD"/>
    <w:rsid w:val="009019AB"/>
    <w:rsid w:val="00907438"/>
    <w:rsid w:val="009E7476"/>
    <w:rsid w:val="009F0860"/>
    <w:rsid w:val="009F5B3D"/>
    <w:rsid w:val="00AE68E5"/>
    <w:rsid w:val="00BC1491"/>
    <w:rsid w:val="00C62BFD"/>
    <w:rsid w:val="00CA66D5"/>
    <w:rsid w:val="00D33D2D"/>
    <w:rsid w:val="00D35D27"/>
    <w:rsid w:val="00F7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6F"/>
  <w15:chartTrackingRefBased/>
  <w15:docId w15:val="{A100CC90-1554-4E39-997C-0D9DE7BB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rsid w:val="009019AB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Обычный1 Знак"/>
    <w:link w:val="1"/>
    <w:rsid w:val="009019A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17</cp:revision>
  <dcterms:created xsi:type="dcterms:W3CDTF">2023-12-27T11:54:00Z</dcterms:created>
  <dcterms:modified xsi:type="dcterms:W3CDTF">2024-01-12T10:43:00Z</dcterms:modified>
</cp:coreProperties>
</file>