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469" w:rsidRPr="00854469" w:rsidRDefault="00E05F6B" w:rsidP="00854469">
      <w:pPr>
        <w:shd w:val="clear" w:color="auto" w:fill="FFFFFF"/>
        <w:spacing w:after="0"/>
        <w:ind w:firstLine="7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85446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Объявление о приёме документов для участия в конкурсе </w:t>
      </w:r>
    </w:p>
    <w:p w:rsidR="00854469" w:rsidRPr="00854469" w:rsidRDefault="00E05F6B" w:rsidP="00854469">
      <w:pPr>
        <w:shd w:val="clear" w:color="auto" w:fill="FFFFFF"/>
        <w:spacing w:after="0"/>
        <w:ind w:firstLine="7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85446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на замещение вакантной должности </w:t>
      </w:r>
      <w:r w:rsidR="003511DA" w:rsidRPr="0085446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руководителя</w:t>
      </w:r>
      <w:r w:rsidR="00F52FA0" w:rsidRPr="0085446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854469" w:rsidRPr="00854469" w:rsidRDefault="00F52FA0" w:rsidP="00854469">
      <w:pPr>
        <w:shd w:val="clear" w:color="auto" w:fill="FFFFFF"/>
        <w:spacing w:after="0"/>
        <w:ind w:firstLine="7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85446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казенного</w:t>
      </w:r>
      <w:r w:rsidR="0075676A" w:rsidRPr="0085446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85446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предприятия Астраханской области </w:t>
      </w:r>
    </w:p>
    <w:p w:rsidR="00F52FA0" w:rsidRPr="00854469" w:rsidRDefault="00F52FA0" w:rsidP="00854469">
      <w:pPr>
        <w:shd w:val="clear" w:color="auto" w:fill="FFFFFF"/>
        <w:spacing w:after="0"/>
        <w:ind w:firstLine="7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85446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«</w:t>
      </w:r>
      <w:r w:rsidR="00FC77F7" w:rsidRPr="008544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Представительство </w:t>
      </w:r>
      <w:r w:rsidR="00387638" w:rsidRPr="008544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Губернатора Астраханской области</w:t>
      </w:r>
      <w:r w:rsidRPr="0085446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»</w:t>
      </w:r>
    </w:p>
    <w:p w:rsidR="00854469" w:rsidRPr="00F042E1" w:rsidRDefault="00854469" w:rsidP="00854469">
      <w:pPr>
        <w:shd w:val="clear" w:color="auto" w:fill="FFFFFF"/>
        <w:spacing w:after="0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E05F6B" w:rsidRPr="00F17245" w:rsidRDefault="00CF0172" w:rsidP="009872E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</w:t>
      </w:r>
      <w:r w:rsidR="00604E01" w:rsidRPr="00F1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 </w:t>
      </w:r>
      <w:r w:rsidR="00EE5414" w:rsidRPr="00F17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с</w:t>
      </w:r>
      <w:r w:rsidRPr="00F1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76C" w:rsidRPr="00F17245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F1611C" w:rsidRPr="00F17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1043" w:rsidRPr="00F1724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C776C" w:rsidRPr="00F172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8486F" w:rsidRPr="00F1724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D1043" w:rsidRPr="00F172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1611C" w:rsidRPr="00F1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1DA" w:rsidRPr="00F1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C776C" w:rsidRPr="00F17245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3511DA" w:rsidRPr="00F1724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C776C" w:rsidRPr="00F1724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1043" w:rsidRPr="00F17245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1C776C" w:rsidRPr="00F17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5F6B" w:rsidRPr="00F042E1" w:rsidRDefault="00E05F6B" w:rsidP="00F52FA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Объявляется конкурс на замещение вакантной должности </w:t>
      </w:r>
      <w:r w:rsidR="003511DA" w:rsidRPr="00F04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руководителя</w:t>
      </w:r>
      <w:r w:rsidR="00F52FA0" w:rsidRPr="00F04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казенного предприятия Астраханской области «</w:t>
      </w:r>
      <w:r w:rsidR="00391C14" w:rsidRPr="00F04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Представительство </w:t>
      </w:r>
      <w:r w:rsidR="00387638" w:rsidRPr="00F04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Губернатора Астраханской области</w:t>
      </w:r>
      <w:r w:rsidR="00F52FA0" w:rsidRPr="00F04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F042E1" w:rsidRPr="00F04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(далее – конкурс)</w:t>
      </w:r>
      <w:r w:rsidR="001C7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854469" w:rsidRPr="00854469" w:rsidRDefault="007B423E" w:rsidP="00604E0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Казенное предприятие Астраханской области </w:t>
      </w:r>
      <w:r w:rsidR="00391C14" w:rsidRPr="00F04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A6774D" w:rsidRPr="00F04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Представительство Губернатора</w:t>
      </w:r>
      <w:r w:rsidR="00387638" w:rsidRPr="00F04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Астраханской области</w:t>
      </w:r>
      <w:r w:rsidR="00391C14" w:rsidRPr="00F04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Pr="00F04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E5414" w:rsidRPr="00F04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– </w:t>
      </w:r>
      <w:r w:rsidR="00EE54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E5414" w:rsidRPr="00EE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ОГРН 1047796234617</w:t>
      </w:r>
      <w:r w:rsidR="00EE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EE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EE5414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EE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.04.</w:t>
      </w:r>
      <w:r w:rsidR="00EE5414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2004</w:t>
      </w:r>
      <w:r w:rsidR="00EE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E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4469" w:rsidRPr="00854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Предметом деятельности Представительства является материально-техническое и транспортное обеспечение деятельности должностных лиц Астраханской области во время их </w:t>
      </w:r>
      <w:r w:rsidR="00604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пребывания</w:t>
      </w:r>
      <w:r w:rsidR="00854469" w:rsidRPr="00854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Москве.</w:t>
      </w:r>
    </w:p>
    <w:p w:rsidR="00E05F6B" w:rsidRPr="00F042E1" w:rsidRDefault="00E05F6B" w:rsidP="00F52FA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Юридический адрес: </w:t>
      </w:r>
      <w:r w:rsidR="0061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129090, город Москва, </w:t>
      </w:r>
      <w:r w:rsidR="00CE4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4E63EF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роспект Мира, </w:t>
      </w:r>
      <w:r w:rsidR="0061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д. 3, корпус </w:t>
      </w:r>
      <w:r w:rsidR="004E63EF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5F6B" w:rsidRPr="00F042E1" w:rsidRDefault="00E05F6B" w:rsidP="00F52FA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 </w:t>
      </w:r>
      <w:r w:rsidR="00B71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местонахождения</w:t>
      </w: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B71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129090, город Москва, </w:t>
      </w:r>
      <w:r w:rsidR="00CE4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391C14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роспект Мира</w:t>
      </w:r>
      <w:r w:rsidR="00B71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</w:t>
      </w:r>
      <w:r w:rsidR="00604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71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3, корпус </w:t>
      </w:r>
      <w:r w:rsidR="00B71915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676A" w:rsidRPr="00F042E1" w:rsidRDefault="0075676A" w:rsidP="004E15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</w:t>
      </w:r>
      <w:r w:rsidR="00EE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участникам конкурса</w:t>
      </w: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</w:p>
    <w:p w:rsidR="00E05F6B" w:rsidRPr="00F042E1" w:rsidRDefault="00E05F6B" w:rsidP="00CF017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участию в конкурсе допускаются физические лица, имеющие высшее профессиональное образование по специализации предприятия либо по специальностям: «Управление», «Экономика», «Финансы и кредит», «Юриспруденция», с опытом работы на руководящей должности не менее одного года. </w:t>
      </w:r>
    </w:p>
    <w:p w:rsidR="009872E9" w:rsidRPr="003D0CC3" w:rsidRDefault="00E05F6B" w:rsidP="009872E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проводится </w:t>
      </w:r>
      <w:r w:rsidR="009872E9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014936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постановлениями</w:t>
      </w:r>
      <w:r w:rsidR="009872E9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872E9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минимущества</w:t>
      </w:r>
      <w:proofErr w:type="spellEnd"/>
      <w:r w:rsidR="009872E9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Астраханской области от 20.07.2005 № 5 «О Порядке проведения конкурса на замещение должности руководителя и Порядке аттестации руководителей государственных унитарных предприятий Астраханской области», агентства по управлению государственным имуществом Астраханской области от 22.12.2010 № 13 «Об утверждении общей части перечня вопросов для тестовых испытаний при проведении конкурса на замещение должности руководителя областного государственного унитарного предприятия и его аттестации и признании утратившим силу постановления агентства по управлению государственным имуществом Астраханской области от 02.09.2008 </w:t>
      </w:r>
      <w:r w:rsidR="00014936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9872E9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14»</w:t>
      </w:r>
      <w:r w:rsidR="00014936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872E9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управления делами Губернатора Астраханской области от </w:t>
      </w:r>
      <w:r w:rsidR="003D0CC3" w:rsidRPr="003D0CC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9872E9" w:rsidRPr="003D0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0CC3" w:rsidRPr="003D0CC3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9872E9" w:rsidRPr="003D0CC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D0CC3" w:rsidRPr="003D0CC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872E9" w:rsidRPr="003D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936" w:rsidRPr="003D0CC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D0CC3" w:rsidRPr="003D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9872E9" w:rsidRPr="003D0CC3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014936" w:rsidRPr="003D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872E9" w:rsidRPr="003D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отраслевой части перечня вопросов для тестовых испытаний при проведении конкурса на замещение должности руководителя государственного унитарного предприятия Астраханской области, подведомственного управлению делами </w:t>
      </w:r>
      <w:r w:rsidR="009872E9" w:rsidRPr="003D0C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Губернатора Астраханской области (агентству Астраханской области), и его аттестации</w:t>
      </w:r>
      <w:r w:rsidR="00014936" w:rsidRPr="003D0C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175DB" w:rsidRPr="003D0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5F6B" w:rsidRPr="00F042E1" w:rsidRDefault="00014936" w:rsidP="009872E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проводится</w:t>
      </w:r>
      <w:r w:rsidR="009872E9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05F6B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два этапа на заседании конкурсной комиссии в присутствии претендентов. Первый этап конкурса включает тестовые испытания. Во втором этапе конкурса рассматриваются предложения по программе деятельности </w:t>
      </w:r>
      <w:r w:rsidR="00F52FA0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казенного</w:t>
      </w:r>
      <w:r w:rsidR="00E05F6B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предприятия. Конкурсная комиссия вскрывает запечатанные конверты и определяет наилучшую программу деятельности предприятия из числа предложенных участниками конкурса, включающую:</w:t>
      </w:r>
    </w:p>
    <w:p w:rsidR="00E05F6B" w:rsidRPr="00F042E1" w:rsidRDefault="00E05F6B" w:rsidP="00EE5414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/>
        <w:ind w:left="142" w:right="22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пути повышения эффективности производственно-хозяйственной деятельности </w:t>
      </w:r>
      <w:r w:rsidR="00F52FA0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казенного</w:t>
      </w: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предприятия;</w:t>
      </w:r>
    </w:p>
    <w:p w:rsidR="00E05F6B" w:rsidRPr="00F042E1" w:rsidRDefault="00E05F6B" w:rsidP="00EE5414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/>
        <w:ind w:left="142" w:right="22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первоочередные меры, направленные на увеличение объема производства и реализации продукции;</w:t>
      </w:r>
    </w:p>
    <w:p w:rsidR="00E05F6B" w:rsidRPr="00F042E1" w:rsidRDefault="00E05F6B" w:rsidP="00EE5414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/>
        <w:ind w:left="142" w:right="22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намерения претендента по совершенствованию маркетинговой политики, в том числе сферы делового партнерства.</w:t>
      </w:r>
    </w:p>
    <w:p w:rsidR="00C62CB2" w:rsidRDefault="00E05F6B" w:rsidP="000636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Победителем конкурса признаётся участник, успешно прошедший тестовые испытания и предложивший, по мнению </w:t>
      </w:r>
      <w:r w:rsidR="00EE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конкурсной </w:t>
      </w: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комиссии, наилучшую программу деятельности предприятия. Решение конкурсной комиссии оформляется протоколом. О результатах проведения конкурса участники извещаются письменно в течение пяти дней с момента его проведения. </w:t>
      </w:r>
    </w:p>
    <w:p w:rsidR="00E05F6B" w:rsidRPr="00604E01" w:rsidRDefault="00E05F6B" w:rsidP="000636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Лица, изъявившие желание участвовать в конкурсе, представляют в течение 30 дней с момента публикации настоящего объявления </w:t>
      </w:r>
      <w:r w:rsidRPr="0060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</w:t>
      </w:r>
      <w:r w:rsid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F0172" w:rsidRPr="00604E0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CF0172" w:rsidRPr="00604E0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E315B6" w:rsidRPr="00604E01">
        <w:rPr>
          <w:rFonts w:ascii="Times New Roman" w:eastAsia="Times New Roman" w:hAnsi="Times New Roman" w:cs="Times New Roman"/>
          <w:sz w:val="28"/>
          <w:szCs w:val="28"/>
          <w:lang w:eastAsia="ru-RU"/>
        </w:rPr>
        <w:t>04.07.2024</w:t>
      </w:r>
      <w:r w:rsidR="00CF0172" w:rsidRPr="0060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часов 00 минут </w:t>
      </w:r>
      <w:r w:rsidR="001C776C" w:rsidRPr="00604E01">
        <w:rPr>
          <w:rFonts w:ascii="Times New Roman" w:eastAsia="Times New Roman" w:hAnsi="Times New Roman" w:cs="Times New Roman"/>
          <w:sz w:val="28"/>
          <w:szCs w:val="28"/>
          <w:lang w:eastAsia="ru-RU"/>
        </w:rPr>
        <w:t>02.08</w:t>
      </w:r>
      <w:r w:rsidRPr="00604E0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C0AC0" w:rsidRPr="00604E0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604E01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документы:</w:t>
      </w:r>
    </w:p>
    <w:p w:rsidR="00E05F6B" w:rsidRPr="00F042E1" w:rsidRDefault="00F52FA0" w:rsidP="00604E01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/>
        <w:ind w:left="0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E05F6B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аявление</w:t>
      </w:r>
      <w:r w:rsidR="003511DA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произвольной форме</w:t>
      </w:r>
      <w:r w:rsidR="00817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имя управляющего делами Губернатора Астраханской области с указанием адреса, телефона, электронной почты</w:t>
      </w:r>
      <w:r w:rsidR="00E05F6B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фотографию</w:t>
      </w:r>
      <w:r w:rsidR="003511DA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3х4</w:t>
      </w:r>
      <w:r w:rsidR="00E05F6B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05F6B" w:rsidRPr="00F042E1" w:rsidRDefault="00F52FA0" w:rsidP="00604E01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/>
        <w:ind w:left="0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E05F6B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аверенные в установленном порядке копии трудовой книжки и документов об образовании государственного образца;</w:t>
      </w:r>
    </w:p>
    <w:p w:rsidR="00E05F6B" w:rsidRPr="00F042E1" w:rsidRDefault="00F52FA0" w:rsidP="00604E01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/>
        <w:ind w:left="0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E05F6B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редложения по программе деятельности предприятия (в запечатанном конверте);</w:t>
      </w:r>
    </w:p>
    <w:p w:rsidR="00E05F6B" w:rsidRPr="00F042E1" w:rsidRDefault="0058486F" w:rsidP="00604E01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/>
        <w:ind w:left="0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E05F6B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аполненную и подписанную анкету</w:t>
      </w:r>
      <w:r w:rsidR="003511DA" w:rsidRPr="00F042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3511DA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распоряжением Правительства Российской Федерации от 26.05.2005 № 667-р.</w:t>
      </w:r>
    </w:p>
    <w:p w:rsidR="004F790B" w:rsidRPr="004F790B" w:rsidRDefault="00E05F6B" w:rsidP="004F790B">
      <w:pPr>
        <w:shd w:val="clear" w:color="auto" w:fill="FFFFFF"/>
        <w:spacing w:after="0"/>
        <w:ind w:right="2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Документы принимаются ежедневно с </w:t>
      </w:r>
      <w:r w:rsid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F790B" w:rsidRPr="00604E0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4F790B" w:rsidRPr="00604E0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237B1B" w:rsidRPr="00604E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часов 00 минут </w:t>
      </w:r>
      <w:r w:rsidR="003511DA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0A0E51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12</w:t>
      </w:r>
      <w:r w:rsidR="004F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часов </w:t>
      </w:r>
      <w:r w:rsidR="000A0E51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="004F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37B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минут </w:t>
      </w:r>
      <w:r w:rsidR="00237B1B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="000A0E51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</w:t>
      </w:r>
      <w:r w:rsidR="004F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часов </w:t>
      </w:r>
      <w:r w:rsidR="000A0E51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00 </w:t>
      </w:r>
      <w:r w:rsidR="004F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минут </w:t>
      </w:r>
      <w:r w:rsidR="000A0E51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обеденный перерыв</w:t>
      </w:r>
      <w:r w:rsidR="003511DA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кроме субботы и воскресенья по адресу: г</w:t>
      </w:r>
      <w:r w:rsidR="00C62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Астрахань, ул</w:t>
      </w:r>
      <w:r w:rsidR="00C62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F52FA0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Советская</w:t>
      </w:r>
      <w:r w:rsidR="003511DA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52FA0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д.</w:t>
      </w:r>
      <w:r w:rsidR="000636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52FA0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="003511DA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52FA0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52FA0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</w:t>
      </w:r>
      <w:proofErr w:type="spellEnd"/>
      <w:r w:rsidR="00F52FA0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F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C0A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65</w:t>
      </w: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F52FA0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делами Губернатора</w:t>
      </w: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Астраханской области, телефон </w:t>
      </w:r>
      <w:r w:rsidR="00C30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4F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30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(8512)</w:t>
      </w:r>
      <w:r w:rsidR="00CE4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52FA0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51</w:t>
      </w: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52FA0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89</w:t>
      </w: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52FA0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91</w:t>
      </w:r>
      <w:r w:rsidR="00604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05F6B" w:rsidRPr="004F790B" w:rsidRDefault="00E05F6B" w:rsidP="004F790B">
      <w:pPr>
        <w:shd w:val="clear" w:color="auto" w:fill="FFFFFF"/>
        <w:spacing w:after="0"/>
        <w:ind w:right="2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Последний день подачи документов для участия в конкурсе – </w:t>
      </w:r>
      <w:r w:rsidR="004F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790B" w:rsidRPr="00F0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</w:t>
      </w:r>
      <w:r w:rsid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>17 часов 00 минут</w:t>
      </w:r>
      <w:r w:rsidR="004F790B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76C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>02.08</w:t>
      </w:r>
      <w:r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C0AC0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5A69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по </w:t>
      </w:r>
      <w:r w:rsid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="00A95A69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указанному адресу претенденты </w:t>
      </w:r>
      <w:r w:rsidR="00C62CB2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</w:t>
      </w:r>
      <w:r w:rsidR="00A95A69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ознакомиться с иными сведениями по вопросам проведения конкурса.</w:t>
      </w:r>
    </w:p>
    <w:p w:rsidR="00CF0172" w:rsidRPr="00965B48" w:rsidRDefault="00CF0172" w:rsidP="004F790B">
      <w:pPr>
        <w:shd w:val="clear" w:color="auto" w:fill="FFFFFF"/>
        <w:spacing w:after="0"/>
        <w:ind w:right="2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конкурса </w:t>
      </w:r>
      <w:r w:rsidR="001C776C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04E01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776C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="00063631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</w:t>
      </w:r>
      <w:r w:rsid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="0058486F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</w:t>
      </w:r>
      <w:r w:rsidR="00EC0AC0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CB2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proofErr w:type="gramEnd"/>
      <w:r w:rsid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2CB2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Астрахань, </w:t>
      </w:r>
      <w:r w:rsidR="0058486F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 w:rsidR="00DA19BF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AC0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9BF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CC3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Советская,</w:t>
      </w:r>
      <w:r w:rsidR="00EC0AC0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EC0AC0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14, </w:t>
      </w:r>
      <w:proofErr w:type="spellStart"/>
      <w:r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AC0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CC3" w:rsidRPr="004F79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65B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</w:p>
    <w:p w:rsidR="00E05F6B" w:rsidRPr="00F042E1" w:rsidRDefault="00E05F6B" w:rsidP="00F52F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7B1B" w:rsidRDefault="00237B1B" w:rsidP="00237B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E05F6B" w:rsidRPr="007472D7" w:rsidRDefault="00E05F6B" w:rsidP="00237B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2D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Приложение</w:t>
      </w:r>
      <w:r w:rsidR="001B07D2" w:rsidRPr="007472D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(основные условия трудового договора)</w:t>
      </w:r>
    </w:p>
    <w:p w:rsidR="00E05F6B" w:rsidRPr="00C62CB2" w:rsidRDefault="00E05F6B" w:rsidP="007472D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2C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Предмет трудового договора</w:t>
      </w:r>
    </w:p>
    <w:p w:rsidR="00E05F6B" w:rsidRPr="007472D7" w:rsidRDefault="00E05F6B" w:rsidP="007472D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Трудовой договор регулирует отношения, возникшие на основании приказа </w:t>
      </w:r>
      <w:r w:rsidR="00F52FA0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управления делами Губернатора</w:t>
      </w:r>
      <w:r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Астраханской области между </w:t>
      </w:r>
      <w:r w:rsidR="003D0CC3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исполнительн</w:t>
      </w:r>
      <w:r w:rsidR="00CE4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 органом</w:t>
      </w:r>
      <w:r w:rsidR="003D0CC3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0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Астраханской области</w:t>
      </w:r>
      <w:r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Руководителем, связанные с исполнением последним обязанностей </w:t>
      </w:r>
      <w:r w:rsidR="003511DA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руководителя</w:t>
      </w:r>
      <w:r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F3FE5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казенного </w:t>
      </w:r>
      <w:r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Предприятия.</w:t>
      </w:r>
    </w:p>
    <w:p w:rsidR="00E05F6B" w:rsidRPr="00C62CB2" w:rsidRDefault="00E05F6B" w:rsidP="007472D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2C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Условия оплаты труда и социальные гарантии</w:t>
      </w:r>
    </w:p>
    <w:p w:rsidR="00F714D8" w:rsidRPr="007472D7" w:rsidRDefault="00F714D8" w:rsidP="007472D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Оплата труда Руководителя производится за счет средств Предприятия. По решению исполнительно</w:t>
      </w:r>
      <w:r w:rsidR="00CE4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0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3D0CC3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ргана </w:t>
      </w:r>
      <w:r w:rsidR="003D0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Астраханской области</w:t>
      </w:r>
      <w:r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Руководителю могут устанавливаться к должностному окладу доплаты и иные надбавки в соответствии с трудовым законодательством.</w:t>
      </w:r>
    </w:p>
    <w:p w:rsidR="00F714D8" w:rsidRPr="007472D7" w:rsidRDefault="004909F0" w:rsidP="007472D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="00F714D8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Премия выплачивается Руководителю по согласованию</w:t>
      </w:r>
      <w:r w:rsidR="003D0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14D8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исполнительн</w:t>
      </w:r>
      <w:r w:rsidR="003D0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 органом</w:t>
      </w:r>
      <w:r w:rsidR="00F714D8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0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Астраханской </w:t>
      </w:r>
      <w:r w:rsidR="00CE4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области </w:t>
      </w:r>
      <w:r w:rsidR="00CE4579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</w:t>
      </w:r>
      <w:r w:rsidR="00F714D8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условии платежеспособности Предприятия в расчетах с третьими лицами и при отсутствии задолженности Предприятия перед работниками по заработной плате.</w:t>
      </w:r>
    </w:p>
    <w:p w:rsidR="00E05F6B" w:rsidRPr="007472D7" w:rsidRDefault="00F714D8" w:rsidP="007472D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909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E05F6B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Заработная плата Руководителю выплачивается одновременно с выплатой заработной платы всем работникам Предприятия.</w:t>
      </w:r>
    </w:p>
    <w:p w:rsidR="00E05F6B" w:rsidRPr="007472D7" w:rsidRDefault="00F714D8" w:rsidP="007472D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909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E05F6B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случае, если производственная деятельность Предприятия или его структурного подразделения приостановлена уполномоченным </w:t>
      </w:r>
      <w:proofErr w:type="gramStart"/>
      <w:r w:rsidR="00E05F6B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="00E05F6B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 государственным органом в связи с нарушением нормативных требований по охране труда, экологических, санитарно-эпидемиологических норм, Руководитель не вправе получать премию (с момента приостановления деятельности Предприятия до момента устранения выявленных нарушений).</w:t>
      </w:r>
    </w:p>
    <w:p w:rsidR="00E05F6B" w:rsidRPr="007472D7" w:rsidRDefault="00F714D8" w:rsidP="007472D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4909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E05F6B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случае, если Руководитель не обеспечил своевременную выплату работникам Предприятия установленных законодательством и/или коллективным договором премий, пособий, доплат, компенсаций, меры поощрения к нему не применяются до момента полного погашения задолженности работникам Предприятия по этим видам выплат.</w:t>
      </w:r>
    </w:p>
    <w:p w:rsidR="00E05F6B" w:rsidRPr="007472D7" w:rsidRDefault="00755729" w:rsidP="007472D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E05F6B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Ежегодный основной оплачиваемый отпуск Руководителя составляет 28 календарных дней и может быть ему предоставлен как полностью, так и по </w:t>
      </w:r>
      <w:r w:rsidR="00E05F6B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частям. Конкретные сроки предоставления ежегодного отпуска определяются</w:t>
      </w:r>
      <w:r w:rsidR="00F714D8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05F6B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Руководителем по согласованию с органом исполнительной власти.</w:t>
      </w:r>
    </w:p>
    <w:p w:rsidR="00E05F6B" w:rsidRPr="007472D7" w:rsidRDefault="004909F0" w:rsidP="007472D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="00E05F6B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Руководителю предоставляется ежегодный дополнительный оплачиваемый отпуск в количестве 14 календарных дней.</w:t>
      </w:r>
    </w:p>
    <w:p w:rsidR="00965B48" w:rsidRDefault="00E05F6B" w:rsidP="00965B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r w:rsidR="00965B48" w:rsidRPr="00965B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уходе Руководителя в ежегодный оплачиваемый отпуск ему выплачивается материальная помощь в размере средней заработной платы (один раз за календарный год).</w:t>
      </w:r>
    </w:p>
    <w:p w:rsidR="00E05F6B" w:rsidRPr="00C62CB2" w:rsidRDefault="00E05F6B" w:rsidP="007472D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Ответственность Руководителя</w:t>
      </w:r>
    </w:p>
    <w:p w:rsidR="00F714D8" w:rsidRPr="007472D7" w:rsidRDefault="004909F0" w:rsidP="003D0CC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="00E05F6B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несет ответственность в порядке и на условиях, установленных законодательством Российской Федерации </w:t>
      </w:r>
      <w:r w:rsidR="004302E8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трудовым договором</w:t>
      </w:r>
      <w:r w:rsidR="00E05F6B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714D8" w:rsidRPr="007472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4D8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несет персональную ответственность за проведение антикоррупционной работы на Предприятии. </w:t>
      </w:r>
    </w:p>
    <w:p w:rsidR="00E05F6B" w:rsidRPr="007472D7" w:rsidRDefault="00E05F6B" w:rsidP="007472D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За ненадлежащее выполнение Руководителем своих обязанностей к нему могут быть применены следующие меры воздействия:</w:t>
      </w:r>
    </w:p>
    <w:p w:rsidR="00E05F6B" w:rsidRPr="007472D7" w:rsidRDefault="00E05F6B" w:rsidP="00F52F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замечание;</w:t>
      </w:r>
    </w:p>
    <w:p w:rsidR="00E05F6B" w:rsidRPr="007472D7" w:rsidRDefault="00E05F6B" w:rsidP="00F52F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выговор;</w:t>
      </w:r>
    </w:p>
    <w:p w:rsidR="00E05F6B" w:rsidRPr="007472D7" w:rsidRDefault="00E05F6B" w:rsidP="00F52F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увольнение, в том числе по основаниям, предусмотренным договором.</w:t>
      </w:r>
    </w:p>
    <w:p w:rsidR="00F714D8" w:rsidRPr="007472D7" w:rsidRDefault="00E05F6B" w:rsidP="007472D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Дисциплинарное взыскание действует в течение года и может быть снято до истечения этого срока по инициативе органа исполнительной власти, а также по ходатайству трудового коллектива Предприятия.</w:t>
      </w:r>
      <w:r w:rsidR="00F714D8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05F6B" w:rsidRPr="007472D7" w:rsidRDefault="00F714D8" w:rsidP="007472D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="00E05F6B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несет полную материальную ответственность за прямой действительный ущерб, причиненный Предприятию, а также возмещает Предприятию убытки, причиненные его виновными действиями, в случаях и в соответствии с нормами </w:t>
      </w:r>
      <w:r w:rsidR="00F17245" w:rsidRPr="00F17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законодательства Российской Федерации</w:t>
      </w:r>
      <w:r w:rsidR="00E05F6B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5F6B" w:rsidRPr="007472D7" w:rsidRDefault="00F714D8" w:rsidP="004302E8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A93B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05F6B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может быть привлечен к материальной,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3D0CC3" w:rsidRDefault="003D0CC3" w:rsidP="007472D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05F6B" w:rsidRPr="00C62CB2" w:rsidRDefault="00E05F6B" w:rsidP="007472D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2C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Иные условия</w:t>
      </w:r>
    </w:p>
    <w:p w:rsidR="00F17245" w:rsidRDefault="004302E8" w:rsidP="004302E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714D8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05C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bookmarkStart w:id="0" w:name="_GoBack"/>
      <w:bookmarkEnd w:id="0"/>
      <w:r w:rsidR="00F714D8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Трудовой договор заключен на определенный срок</w:t>
      </w:r>
      <w:r w:rsidR="00F17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 </w:t>
      </w:r>
      <w:r w:rsidR="00F17245" w:rsidRPr="00F17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законодательств</w:t>
      </w:r>
      <w:r w:rsidR="00F17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F17245" w:rsidRPr="00F17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="00F17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714D8" w:rsidRPr="007472D7" w:rsidRDefault="00A93BC6" w:rsidP="004302E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="00F714D8"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Трудовой договор вступает в силу с момента его подписания сторонами и прекращает свое действие по истечении установленного в п. 1 срока его действия.</w:t>
      </w:r>
    </w:p>
    <w:p w:rsidR="00F714D8" w:rsidRPr="007472D7" w:rsidRDefault="00F714D8" w:rsidP="004302E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части, не предусмотренной настоящим договором, стороны руководствуются законодательством Российской Федерации и уставом Предприятия.</w:t>
      </w:r>
    </w:p>
    <w:p w:rsidR="00B70A8E" w:rsidRPr="007472D7" w:rsidRDefault="00B70A8E" w:rsidP="00F52FA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70A8E" w:rsidRPr="007472D7" w:rsidSect="00237B1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857EB"/>
    <w:multiLevelType w:val="multilevel"/>
    <w:tmpl w:val="1D80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4A6212"/>
    <w:multiLevelType w:val="multilevel"/>
    <w:tmpl w:val="0D34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410126"/>
    <w:multiLevelType w:val="multilevel"/>
    <w:tmpl w:val="8D0A2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4E"/>
    <w:rsid w:val="0000034C"/>
    <w:rsid w:val="00014936"/>
    <w:rsid w:val="00063631"/>
    <w:rsid w:val="000A0E51"/>
    <w:rsid w:val="000C3484"/>
    <w:rsid w:val="0015514E"/>
    <w:rsid w:val="001B07D2"/>
    <w:rsid w:val="001C776C"/>
    <w:rsid w:val="00237B1B"/>
    <w:rsid w:val="002D3391"/>
    <w:rsid w:val="003511DA"/>
    <w:rsid w:val="00387638"/>
    <w:rsid w:val="00391C14"/>
    <w:rsid w:val="003C08FC"/>
    <w:rsid w:val="003D0CC3"/>
    <w:rsid w:val="004302E8"/>
    <w:rsid w:val="004414F4"/>
    <w:rsid w:val="004909F0"/>
    <w:rsid w:val="004E1585"/>
    <w:rsid w:val="004E63EF"/>
    <w:rsid w:val="004F790B"/>
    <w:rsid w:val="00510C00"/>
    <w:rsid w:val="005545BA"/>
    <w:rsid w:val="0057172F"/>
    <w:rsid w:val="0058486F"/>
    <w:rsid w:val="00604E01"/>
    <w:rsid w:val="00611D73"/>
    <w:rsid w:val="00614E99"/>
    <w:rsid w:val="00625086"/>
    <w:rsid w:val="006D7F65"/>
    <w:rsid w:val="007472D7"/>
    <w:rsid w:val="00755729"/>
    <w:rsid w:val="0075676A"/>
    <w:rsid w:val="007B423E"/>
    <w:rsid w:val="008157EC"/>
    <w:rsid w:val="008175DB"/>
    <w:rsid w:val="00854469"/>
    <w:rsid w:val="008902CB"/>
    <w:rsid w:val="00965B48"/>
    <w:rsid w:val="009872E9"/>
    <w:rsid w:val="009F3FE5"/>
    <w:rsid w:val="00A34B62"/>
    <w:rsid w:val="00A6774D"/>
    <w:rsid w:val="00A93BC6"/>
    <w:rsid w:val="00A95A69"/>
    <w:rsid w:val="00AD1043"/>
    <w:rsid w:val="00B70A8E"/>
    <w:rsid w:val="00B71915"/>
    <w:rsid w:val="00B94EFC"/>
    <w:rsid w:val="00C3005B"/>
    <w:rsid w:val="00C62CB2"/>
    <w:rsid w:val="00CE4579"/>
    <w:rsid w:val="00CE7941"/>
    <w:rsid w:val="00CF0172"/>
    <w:rsid w:val="00DA19BF"/>
    <w:rsid w:val="00E05C1D"/>
    <w:rsid w:val="00E05F6B"/>
    <w:rsid w:val="00E315B6"/>
    <w:rsid w:val="00EC0AC0"/>
    <w:rsid w:val="00EE5414"/>
    <w:rsid w:val="00F042E1"/>
    <w:rsid w:val="00F0756D"/>
    <w:rsid w:val="00F1611C"/>
    <w:rsid w:val="00F17245"/>
    <w:rsid w:val="00F52FA0"/>
    <w:rsid w:val="00F714D8"/>
    <w:rsid w:val="00FC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93E7"/>
  <w15:docId w15:val="{7F439304-2BC4-4E96-B832-162B1C49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5F6B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F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display-start">
    <w:name w:val="date-display-start"/>
    <w:basedOn w:val="a0"/>
    <w:rsid w:val="00E05F6B"/>
  </w:style>
  <w:style w:type="character" w:customStyle="1" w:styleId="date-display-end">
    <w:name w:val="date-display-end"/>
    <w:basedOn w:val="a0"/>
    <w:rsid w:val="00E05F6B"/>
  </w:style>
  <w:style w:type="character" w:styleId="a3">
    <w:name w:val="Emphasis"/>
    <w:basedOn w:val="a0"/>
    <w:uiPriority w:val="20"/>
    <w:qFormat/>
    <w:rsid w:val="00E05F6B"/>
    <w:rPr>
      <w:i/>
      <w:iCs/>
    </w:rPr>
  </w:style>
  <w:style w:type="character" w:styleId="a4">
    <w:name w:val="Strong"/>
    <w:basedOn w:val="a0"/>
    <w:uiPriority w:val="22"/>
    <w:qFormat/>
    <w:rsid w:val="00E05F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7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FE9DB"/>
                            <w:bottom w:val="none" w:sz="0" w:space="0" w:color="auto"/>
                            <w:right w:val="single" w:sz="6" w:space="0" w:color="EFE9DB"/>
                          </w:divBdr>
                          <w:divsChild>
                            <w:div w:id="524440149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8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7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72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03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5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21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10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754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97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8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114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4756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618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011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74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2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31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382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74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4952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097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6631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574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41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02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Завадина Д.Д.</dc:creator>
  <cp:lastModifiedBy>Завадина Дарья Дмитриевна</cp:lastModifiedBy>
  <cp:revision>18</cp:revision>
  <cp:lastPrinted>2024-07-03T07:23:00Z</cp:lastPrinted>
  <dcterms:created xsi:type="dcterms:W3CDTF">2024-06-17T06:04:00Z</dcterms:created>
  <dcterms:modified xsi:type="dcterms:W3CDTF">2024-07-03T09:50:00Z</dcterms:modified>
</cp:coreProperties>
</file>