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BF8" w:rsidRDefault="00613BF8">
      <w:pPr>
        <w:pStyle w:val="ConsPlusNormal0"/>
        <w:jc w:val="both"/>
        <w:outlineLvl w:val="0"/>
      </w:pPr>
      <w:bookmarkStart w:id="0" w:name="_GoBack"/>
      <w:bookmarkEnd w:id="0"/>
    </w:p>
    <w:p w:rsidR="00613BF8" w:rsidRDefault="00143CBC">
      <w:pPr>
        <w:pStyle w:val="ConsPlusTitle0"/>
        <w:jc w:val="center"/>
        <w:outlineLvl w:val="0"/>
      </w:pPr>
      <w:r>
        <w:t>ГУБЕРНАТОР АСТРАХАНСКОЙ ОБЛАСТИ</w:t>
      </w:r>
    </w:p>
    <w:p w:rsidR="00613BF8" w:rsidRDefault="00613BF8">
      <w:pPr>
        <w:pStyle w:val="ConsPlusTitle0"/>
        <w:jc w:val="center"/>
      </w:pPr>
    </w:p>
    <w:p w:rsidR="00613BF8" w:rsidRDefault="00143CBC">
      <w:pPr>
        <w:pStyle w:val="ConsPlusTitle0"/>
        <w:jc w:val="center"/>
      </w:pPr>
      <w:r>
        <w:t>ПОСТАНОВЛЕНИЕ</w:t>
      </w:r>
    </w:p>
    <w:p w:rsidR="00613BF8" w:rsidRDefault="00143CBC">
      <w:pPr>
        <w:pStyle w:val="ConsPlusTitle0"/>
        <w:jc w:val="center"/>
      </w:pPr>
      <w:r>
        <w:t>от 10 августа 2009 г. N 390</w:t>
      </w:r>
    </w:p>
    <w:p w:rsidR="00613BF8" w:rsidRDefault="00613BF8">
      <w:pPr>
        <w:pStyle w:val="ConsPlusTitle0"/>
        <w:jc w:val="center"/>
      </w:pPr>
    </w:p>
    <w:p w:rsidR="00613BF8" w:rsidRDefault="00143CBC">
      <w:pPr>
        <w:pStyle w:val="ConsPlusTitle0"/>
        <w:jc w:val="center"/>
      </w:pPr>
      <w:r>
        <w:t>О ПОРЯДКЕ УВЕДОМЛЕНИЯ ПРЕДСТАВИТЕЛЯ НАНИМАТЕЛЯ О ФАКТАХ</w:t>
      </w:r>
    </w:p>
    <w:p w:rsidR="00613BF8" w:rsidRDefault="00143CBC">
      <w:pPr>
        <w:pStyle w:val="ConsPlusTitle0"/>
        <w:jc w:val="center"/>
      </w:pPr>
      <w:r>
        <w:t>ОБРАЩЕНИЯ В ЦЕЛЯХ СКЛОНЕНИЯ ГОСУДАРСТВЕННОГО ГРАЖДАНСКОГО</w:t>
      </w:r>
    </w:p>
    <w:p w:rsidR="00613BF8" w:rsidRDefault="00143CBC">
      <w:pPr>
        <w:pStyle w:val="ConsPlusTitle0"/>
        <w:jc w:val="center"/>
      </w:pPr>
      <w:r>
        <w:t>СЛУЖАЩЕГО АСТРАХАНСКОЙ ОБЛАСТИ, ПРЕДСТАВИТЕЛ</w:t>
      </w:r>
      <w:r>
        <w:t>ЕМ НАНИМАТЕЛЯ</w:t>
      </w:r>
    </w:p>
    <w:p w:rsidR="00613BF8" w:rsidRDefault="00143CBC">
      <w:pPr>
        <w:pStyle w:val="ConsPlusTitle0"/>
        <w:jc w:val="center"/>
      </w:pPr>
      <w:r>
        <w:t>КОТОРОГО ЯВЛЯЕТСЯ ГУБЕРНАТОР АСТРАХАНСКОЙ ОБЛАСТИ, К</w:t>
      </w:r>
    </w:p>
    <w:p w:rsidR="00613BF8" w:rsidRDefault="00143CBC">
      <w:pPr>
        <w:pStyle w:val="ConsPlusTitle0"/>
        <w:jc w:val="center"/>
      </w:pPr>
      <w:r>
        <w:t>СОВЕРШЕНИЮ КОРРУПЦИОННЫХ ПРАВОНАРУШЕНИЙ</w:t>
      </w:r>
    </w:p>
    <w:p w:rsidR="00613BF8" w:rsidRDefault="00613BF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13BF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13BF8" w:rsidRDefault="00613BF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13BF8" w:rsidRDefault="00613BF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13BF8" w:rsidRDefault="00143CB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13BF8" w:rsidRDefault="00143CBC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Губернатора Астраханской области</w:t>
            </w:r>
          </w:p>
          <w:p w:rsidR="00613BF8" w:rsidRDefault="00143CB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12.04.2023 </w:t>
            </w:r>
            <w:hyperlink r:id="rId6" w:tooltip="Постановление Губернатора Астраханской области от 12.04.2023 N 41 &quot;О внесении изменений в постановления Губернатора Астраханской области&quot; {КонсультантПлюс}">
              <w:r>
                <w:rPr>
                  <w:color w:val="0000FF"/>
                </w:rPr>
                <w:t>N</w:t>
              </w:r>
              <w:r>
                <w:rPr>
                  <w:color w:val="0000FF"/>
                </w:rPr>
                <w:t xml:space="preserve"> 41</w:t>
              </w:r>
            </w:hyperlink>
            <w:r>
              <w:rPr>
                <w:color w:val="392C69"/>
              </w:rPr>
              <w:t xml:space="preserve">, от 21.12.2023 </w:t>
            </w:r>
            <w:hyperlink r:id="rId7" w:tooltip="Постановление Губернатора Астраханской области от 21.12.2023 N 157 &quot;О внесении изменений в постановление Губернатора Астраханской области от 10.08.2009 N 390&quot; {КонсультантПлюс}">
              <w:r>
                <w:rPr>
                  <w:color w:val="0000FF"/>
                </w:rPr>
                <w:t>N 157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13BF8" w:rsidRDefault="00613BF8">
            <w:pPr>
              <w:pStyle w:val="ConsPlusNormal0"/>
            </w:pPr>
          </w:p>
        </w:tc>
      </w:tr>
    </w:tbl>
    <w:p w:rsidR="00613BF8" w:rsidRDefault="00613BF8">
      <w:pPr>
        <w:pStyle w:val="ConsPlusNormal0"/>
      </w:pPr>
    </w:p>
    <w:p w:rsidR="00613BF8" w:rsidRDefault="00143CBC">
      <w:pPr>
        <w:pStyle w:val="ConsPlusNormal0"/>
        <w:ind w:firstLine="540"/>
        <w:jc w:val="both"/>
      </w:pPr>
      <w:r>
        <w:t xml:space="preserve">В соответствии с </w:t>
      </w:r>
      <w:hyperlink r:id="rId8" w:tooltip="Федеральный закон от 25.12.2008 N 273-ФЗ (ред. от 08.08.2024) &quot;О противодействии коррупции&quot; {КонсультантПлюс}">
        <w:r>
          <w:rPr>
            <w:color w:val="0000FF"/>
          </w:rPr>
          <w:t>частью 5 статьи 9</w:t>
        </w:r>
      </w:hyperlink>
      <w:r>
        <w:t xml:space="preserve"> Федерального закона от 25.12.2008 N 273-ФЗ "О противодействии коррупции" постановляю:</w:t>
      </w:r>
    </w:p>
    <w:p w:rsidR="00613BF8" w:rsidRDefault="00143CBC">
      <w:pPr>
        <w:pStyle w:val="ConsPlusNormal0"/>
        <w:spacing w:before="200"/>
        <w:ind w:firstLine="540"/>
        <w:jc w:val="both"/>
      </w:pPr>
      <w:r>
        <w:t>1. Утвердить прилагаемые:</w:t>
      </w:r>
    </w:p>
    <w:p w:rsidR="00613BF8" w:rsidRDefault="00143CBC">
      <w:pPr>
        <w:pStyle w:val="ConsPlusNormal0"/>
        <w:spacing w:before="200"/>
        <w:ind w:firstLine="540"/>
        <w:jc w:val="both"/>
      </w:pPr>
      <w:r>
        <w:t xml:space="preserve">- </w:t>
      </w:r>
      <w:hyperlink w:anchor="P36" w:tooltip="ПОРЯДОК">
        <w:r>
          <w:rPr>
            <w:color w:val="0000FF"/>
          </w:rPr>
          <w:t>Порядок</w:t>
        </w:r>
      </w:hyperlink>
      <w:r>
        <w:t xml:space="preserve"> уведомления представителя нанимателя о фактах обращения в целях склонения государственного гражданского служащего Астраханской области, представителем нанимателя которого является Губернатор Астраханской области, к совершению коррупционных правонарушений;</w:t>
      </w:r>
    </w:p>
    <w:p w:rsidR="00613BF8" w:rsidRDefault="00143CBC">
      <w:pPr>
        <w:pStyle w:val="ConsPlusNormal0"/>
        <w:spacing w:before="200"/>
        <w:ind w:firstLine="540"/>
        <w:jc w:val="both"/>
      </w:pPr>
      <w:r>
        <w:t xml:space="preserve">- </w:t>
      </w:r>
      <w:hyperlink w:anchor="P161" w:tooltip="ПЕРЕЧЕНЬ">
        <w:r>
          <w:rPr>
            <w:color w:val="0000FF"/>
          </w:rPr>
          <w:t>перечень</w:t>
        </w:r>
      </w:hyperlink>
      <w:r>
        <w:t xml:space="preserve"> сведений, содержащихся в уведомлении представителя нанимателя, о фактах обращения в целях склонения государственного гражданского служащего Астраханской области, представителем нанимателя которого являет</w:t>
      </w:r>
      <w:r>
        <w:t>ся Губернатор Астраханской области, к совершению коррупционных правонарушений.</w:t>
      </w:r>
    </w:p>
    <w:p w:rsidR="00613BF8" w:rsidRDefault="00143CBC">
      <w:pPr>
        <w:pStyle w:val="ConsPlusNormal0"/>
        <w:spacing w:before="200"/>
        <w:ind w:firstLine="540"/>
        <w:jc w:val="both"/>
      </w:pPr>
      <w:r>
        <w:t>2. Руководителям исполнительных органов Астраханской области при утверждении соответствующего положения о порядке уведомления представителя нанимателя о фактах обращения в целях</w:t>
      </w:r>
      <w:r>
        <w:t xml:space="preserve"> склонения государственного гражданского служащего Астраханской области исполнительных органов Астраханской области к совершению коррупционных правонарушений руководствоваться настоящим Постановлением.</w:t>
      </w:r>
    </w:p>
    <w:p w:rsidR="00613BF8" w:rsidRDefault="00143CBC">
      <w:pPr>
        <w:pStyle w:val="ConsPlusNormal0"/>
        <w:jc w:val="both"/>
      </w:pPr>
      <w:r>
        <w:t xml:space="preserve">(в ред. </w:t>
      </w:r>
      <w:hyperlink r:id="rId9" w:tooltip="Постановление Губернатора Астраханской области от 12.04.2023 N 41 &quot;О внесении изменений в постановления Губернатора Астраха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</w:t>
      </w:r>
      <w:r>
        <w:t>и от 12.04.2023 N 41)</w:t>
      </w:r>
    </w:p>
    <w:p w:rsidR="00613BF8" w:rsidRDefault="00143CBC">
      <w:pPr>
        <w:pStyle w:val="ConsPlusNormal0"/>
        <w:spacing w:before="200"/>
        <w:ind w:firstLine="540"/>
        <w:jc w:val="both"/>
      </w:pPr>
      <w:r>
        <w:t>3. Агентству связи и массовых коммуникаций Астраханской области (Зайцева М.А.) опубликовать данное Постановление в средствах массовой информации.</w:t>
      </w:r>
    </w:p>
    <w:p w:rsidR="00613BF8" w:rsidRDefault="00143CBC">
      <w:pPr>
        <w:pStyle w:val="ConsPlusNormal0"/>
        <w:spacing w:before="200"/>
        <w:ind w:firstLine="540"/>
        <w:jc w:val="both"/>
      </w:pPr>
      <w:r>
        <w:t>4. Постановление вступает в силу со дня его подписания.</w:t>
      </w:r>
    </w:p>
    <w:p w:rsidR="00613BF8" w:rsidRDefault="00613BF8">
      <w:pPr>
        <w:pStyle w:val="ConsPlusNormal0"/>
        <w:jc w:val="right"/>
      </w:pPr>
    </w:p>
    <w:p w:rsidR="00613BF8" w:rsidRDefault="00143CBC">
      <w:pPr>
        <w:pStyle w:val="ConsPlusNormal0"/>
        <w:jc w:val="right"/>
      </w:pPr>
      <w:r>
        <w:t>И.о. Губернатора Астраханской области</w:t>
      </w:r>
    </w:p>
    <w:p w:rsidR="00613BF8" w:rsidRDefault="00143CBC">
      <w:pPr>
        <w:pStyle w:val="ConsPlusNormal0"/>
        <w:jc w:val="right"/>
      </w:pPr>
      <w:r>
        <w:t>К.А.МАРКЕЛОВ</w:t>
      </w:r>
    </w:p>
    <w:p w:rsidR="00613BF8" w:rsidRDefault="00613BF8">
      <w:pPr>
        <w:pStyle w:val="ConsPlusNormal0"/>
        <w:jc w:val="right"/>
      </w:pPr>
    </w:p>
    <w:p w:rsidR="00613BF8" w:rsidRDefault="00613BF8">
      <w:pPr>
        <w:pStyle w:val="ConsPlusNormal0"/>
        <w:jc w:val="right"/>
      </w:pPr>
    </w:p>
    <w:p w:rsidR="00613BF8" w:rsidRDefault="00613BF8">
      <w:pPr>
        <w:pStyle w:val="ConsPlusNormal0"/>
        <w:jc w:val="right"/>
      </w:pPr>
    </w:p>
    <w:p w:rsidR="00613BF8" w:rsidRDefault="00613BF8">
      <w:pPr>
        <w:pStyle w:val="ConsPlusNormal0"/>
        <w:jc w:val="right"/>
      </w:pPr>
    </w:p>
    <w:p w:rsidR="00613BF8" w:rsidRDefault="00613BF8">
      <w:pPr>
        <w:pStyle w:val="ConsPlusNormal0"/>
        <w:jc w:val="right"/>
      </w:pPr>
    </w:p>
    <w:p w:rsidR="00613BF8" w:rsidRDefault="00143CBC">
      <w:pPr>
        <w:pStyle w:val="ConsPlusNormal0"/>
        <w:jc w:val="right"/>
        <w:outlineLvl w:val="0"/>
      </w:pPr>
      <w:r>
        <w:t>Утвержден</w:t>
      </w:r>
    </w:p>
    <w:p w:rsidR="00613BF8" w:rsidRDefault="00143CBC">
      <w:pPr>
        <w:pStyle w:val="ConsPlusNormal0"/>
        <w:jc w:val="right"/>
      </w:pPr>
      <w:r>
        <w:t>Постановлением Губернатора</w:t>
      </w:r>
    </w:p>
    <w:p w:rsidR="00613BF8" w:rsidRDefault="00143CBC">
      <w:pPr>
        <w:pStyle w:val="ConsPlusNormal0"/>
        <w:jc w:val="right"/>
      </w:pPr>
      <w:r>
        <w:t>Астраханской области</w:t>
      </w:r>
    </w:p>
    <w:p w:rsidR="00613BF8" w:rsidRDefault="00143CBC">
      <w:pPr>
        <w:pStyle w:val="ConsPlusNormal0"/>
        <w:jc w:val="right"/>
      </w:pPr>
      <w:r>
        <w:t>от 10 августа 2009 г. N 390</w:t>
      </w:r>
    </w:p>
    <w:p w:rsidR="00613BF8" w:rsidRDefault="00613BF8">
      <w:pPr>
        <w:pStyle w:val="ConsPlusNormal0"/>
        <w:jc w:val="right"/>
      </w:pPr>
    </w:p>
    <w:p w:rsidR="00613BF8" w:rsidRDefault="00143CBC">
      <w:pPr>
        <w:pStyle w:val="ConsPlusTitle0"/>
        <w:jc w:val="center"/>
      </w:pPr>
      <w:bookmarkStart w:id="1" w:name="P36"/>
      <w:bookmarkEnd w:id="1"/>
      <w:r>
        <w:t>ПОРЯДОК</w:t>
      </w:r>
    </w:p>
    <w:p w:rsidR="00613BF8" w:rsidRDefault="00143CBC">
      <w:pPr>
        <w:pStyle w:val="ConsPlusTitle0"/>
        <w:jc w:val="center"/>
      </w:pPr>
      <w:r>
        <w:t>УВЕДОМЛЕНИЯ ПРЕДСТАВИТЕЛЯ НАНИМАТЕЛЯ О ФАКТАХ ОБРАЩЕНИЯ</w:t>
      </w:r>
    </w:p>
    <w:p w:rsidR="00613BF8" w:rsidRDefault="00143CBC">
      <w:pPr>
        <w:pStyle w:val="ConsPlusTitle0"/>
        <w:jc w:val="center"/>
      </w:pPr>
      <w:r>
        <w:t>В ЦЕЛЯХ СКЛОНЕНИЯ ГОСУДАРСТВЕННОГО ГРАЖДАНСКОГО С</w:t>
      </w:r>
      <w:r>
        <w:t>ЛУЖАЩЕГО</w:t>
      </w:r>
    </w:p>
    <w:p w:rsidR="00613BF8" w:rsidRDefault="00143CBC">
      <w:pPr>
        <w:pStyle w:val="ConsPlusTitle0"/>
        <w:jc w:val="center"/>
      </w:pPr>
      <w:r>
        <w:lastRenderedPageBreak/>
        <w:t>АСТРАХАНСКОЙ ОБЛАСТИ, ПРЕДСТАВИТЕЛЕМ НАНИМАТЕЛЯ КОТОРОГО</w:t>
      </w:r>
    </w:p>
    <w:p w:rsidR="00613BF8" w:rsidRDefault="00143CBC">
      <w:pPr>
        <w:pStyle w:val="ConsPlusTitle0"/>
        <w:jc w:val="center"/>
      </w:pPr>
      <w:r>
        <w:t>ЯВЛЯЕТСЯ ГУБЕРНАТОР АСТРАХАНСКОЙ ОБЛАСТИ, К СОВЕРШЕНИЮ</w:t>
      </w:r>
    </w:p>
    <w:p w:rsidR="00613BF8" w:rsidRDefault="00143CBC">
      <w:pPr>
        <w:pStyle w:val="ConsPlusTitle0"/>
        <w:jc w:val="center"/>
      </w:pPr>
      <w:r>
        <w:t>КОРРУПЦИОННЫХ ПРАВОНАРУШЕНИЙ</w:t>
      </w:r>
    </w:p>
    <w:p w:rsidR="00613BF8" w:rsidRDefault="00613BF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13BF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13BF8" w:rsidRDefault="00613BF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13BF8" w:rsidRDefault="00613BF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13BF8" w:rsidRDefault="00143CB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13BF8" w:rsidRDefault="00143CBC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Губернатора Астраханской области</w:t>
            </w:r>
          </w:p>
          <w:p w:rsidR="00613BF8" w:rsidRDefault="00143CB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12.04.2023 </w:t>
            </w:r>
            <w:hyperlink r:id="rId10" w:tooltip="Постановление Губернатора Астраханской области от 12.04.2023 N 41 &quot;О внесении изменений в постановления Губернатора Астраханской области&quot; {КонсультантПлюс}">
              <w:r>
                <w:rPr>
                  <w:color w:val="0000FF"/>
                </w:rPr>
                <w:t>N</w:t>
              </w:r>
              <w:r>
                <w:rPr>
                  <w:color w:val="0000FF"/>
                </w:rPr>
                <w:t xml:space="preserve"> 41</w:t>
              </w:r>
            </w:hyperlink>
            <w:r>
              <w:rPr>
                <w:color w:val="392C69"/>
              </w:rPr>
              <w:t xml:space="preserve">, от 21.12.2023 </w:t>
            </w:r>
            <w:hyperlink r:id="rId11" w:tooltip="Постановление Губернатора Астраханской области от 21.12.2023 N 157 &quot;О внесении изменений в постановление Губернатора Астраханской области от 10.08.2009 N 390&quot; {КонсультантПлюс}">
              <w:r>
                <w:rPr>
                  <w:color w:val="0000FF"/>
                </w:rPr>
                <w:t>N 157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13BF8" w:rsidRDefault="00613BF8">
            <w:pPr>
              <w:pStyle w:val="ConsPlusNormal0"/>
            </w:pPr>
          </w:p>
        </w:tc>
      </w:tr>
    </w:tbl>
    <w:p w:rsidR="00613BF8" w:rsidRDefault="00613BF8">
      <w:pPr>
        <w:pStyle w:val="ConsPlusNormal0"/>
        <w:jc w:val="center"/>
      </w:pPr>
    </w:p>
    <w:p w:rsidR="00613BF8" w:rsidRDefault="00143CBC">
      <w:pPr>
        <w:pStyle w:val="ConsPlusNormal0"/>
        <w:ind w:firstLine="540"/>
        <w:jc w:val="both"/>
      </w:pPr>
      <w:r>
        <w:t xml:space="preserve">1. </w:t>
      </w:r>
      <w:hyperlink w:anchor="P78" w:tooltip="               Уведомление представителя нанимателя о фактах">
        <w:r>
          <w:rPr>
            <w:color w:val="0000FF"/>
          </w:rPr>
          <w:t>Уведомление</w:t>
        </w:r>
      </w:hyperlink>
      <w:r>
        <w:t xml:space="preserve"> представителя нанимателя обо всех случаях обращения к государственному гражданскому служащему Астраханской области, представителем нанимателя которого является Губернатор Астраханской области (далее - государственный служащий), каких-либо лиц в целях скло</w:t>
      </w:r>
      <w:r>
        <w:t>нения его к совершению коррупционных правонарушений (далее - уведомление) заполняется и передается государственным служащим в орган Астраханской области по профилактике коррупционных и иных правонарушений в произвольной форме или в соответствии с приложени</w:t>
      </w:r>
      <w:r>
        <w:t>ем N 1 к настоящему Порядку незамедлительно, когда государственному служащему стало известно о фактах склонения его к совершению коррупционного правонарушения или совершения другими государственными служащими коррупционных правонарушений, непредставления с</w:t>
      </w:r>
      <w:r>
        <w:t>ведений либо представления заведомо недостоверных или неполных сведений о доходах, об имуществе и обязательствах имущественного характера.</w:t>
      </w:r>
    </w:p>
    <w:p w:rsidR="00613BF8" w:rsidRDefault="00143CBC">
      <w:pPr>
        <w:pStyle w:val="ConsPlusNormal0"/>
        <w:jc w:val="both"/>
      </w:pPr>
      <w:r>
        <w:t xml:space="preserve">(в ред. </w:t>
      </w:r>
      <w:hyperlink r:id="rId12" w:tooltip="Постановление Губернатора Астраханской области от 12.04.2023 N 41 &quot;О внесении изменений в постановления Губернатора Астраха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12.04.2023 N 41)</w:t>
      </w:r>
    </w:p>
    <w:p w:rsidR="00613BF8" w:rsidRDefault="00143CBC">
      <w:pPr>
        <w:pStyle w:val="ConsPlusNormal0"/>
        <w:spacing w:before="200"/>
        <w:ind w:firstLine="540"/>
        <w:jc w:val="both"/>
      </w:pPr>
      <w:r>
        <w:t>При нахождении государственного служащего</w:t>
      </w:r>
      <w:r>
        <w:t xml:space="preserve"> не при исполнении служебных обязанностей и вне пределов места работы он обязан уведомить о факте склонения его к совершению коррупционного правонарушения и других изложенных выше фактах коррупционной направленности представителя нанимателя или орган Астра</w:t>
      </w:r>
      <w:r>
        <w:t>ханской области по профилактике коррупционных и иных правонарушений по любым доступным средствам связи, а по прибытии к месту службы оформить соответствующее уведомление в письменной форме.</w:t>
      </w:r>
    </w:p>
    <w:p w:rsidR="00613BF8" w:rsidRDefault="00143CBC">
      <w:pPr>
        <w:pStyle w:val="ConsPlusNormal0"/>
        <w:jc w:val="both"/>
      </w:pPr>
      <w:r>
        <w:t xml:space="preserve">(в ред. </w:t>
      </w:r>
      <w:hyperlink r:id="rId13" w:tooltip="Постановление Губернатора Астраханской области от 12.04.2023 N 41 &quot;О внесении изменений в постановления Губернатора Астраха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12.04.2</w:t>
      </w:r>
      <w:r>
        <w:t>023 N 41)</w:t>
      </w:r>
    </w:p>
    <w:p w:rsidR="00613BF8" w:rsidRDefault="00143CBC">
      <w:pPr>
        <w:pStyle w:val="ConsPlusNormal0"/>
        <w:spacing w:before="200"/>
        <w:ind w:firstLine="540"/>
        <w:jc w:val="both"/>
      </w:pPr>
      <w:r>
        <w:t>К уведомлению прилагаются все имеющиеся материалы, подтверждающие обстоятельства обращения в целях склонения государственного служащего к совершению коррупционных правонарушений, а также излагаются факты коррупционной направленности.</w:t>
      </w:r>
    </w:p>
    <w:p w:rsidR="00613BF8" w:rsidRDefault="00143CBC">
      <w:pPr>
        <w:pStyle w:val="ConsPlusNormal0"/>
        <w:spacing w:before="200"/>
        <w:ind w:firstLine="540"/>
        <w:jc w:val="both"/>
      </w:pPr>
      <w:r>
        <w:t>2. Государст</w:t>
      </w:r>
      <w:r>
        <w:t>венный служащий о фактах склонения его к совершению коррупционного правонарушения или совершения другими государственными служащими коррупционных правонарушений, непредставления сведений либо представления заведомо недостоверных или неполных сведений о дох</w:t>
      </w:r>
      <w:r>
        <w:t>одах, об имуществе и обязательствах имущественного характера уведомляет органы прокуратуры и другие государственные органы, о чем обязан сообщить, указав содержание уведомления, представителю нанимателя либо в орган Астраханской области по профилактике кор</w:t>
      </w:r>
      <w:r>
        <w:t>рупционных и иных правонарушений.</w:t>
      </w:r>
    </w:p>
    <w:p w:rsidR="00613BF8" w:rsidRDefault="00143CBC">
      <w:pPr>
        <w:pStyle w:val="ConsPlusNormal0"/>
        <w:jc w:val="both"/>
      </w:pPr>
      <w:r>
        <w:t xml:space="preserve">(в ред. </w:t>
      </w:r>
      <w:hyperlink r:id="rId14" w:tooltip="Постановление Губернатора Астраханской области от 12.04.2023 N 41 &quot;О внесении изменений в постановления Губернатора Астраха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12.04.2023 N 41)</w:t>
      </w:r>
    </w:p>
    <w:p w:rsidR="00613BF8" w:rsidRDefault="00143CBC">
      <w:pPr>
        <w:pStyle w:val="ConsPlusNormal0"/>
        <w:spacing w:before="200"/>
        <w:ind w:firstLine="540"/>
        <w:jc w:val="both"/>
      </w:pPr>
      <w:r>
        <w:t xml:space="preserve">Представитель нанимателя, которому поступило уведомление государственного служащего или информация от него о фактах коррупционных правонарушений, </w:t>
      </w:r>
      <w:r>
        <w:t>передает их в орган Астраханской области по профилактике коррупционных и иных правонарушений для регистрации и последующего реагирования в установленном порядке.</w:t>
      </w:r>
    </w:p>
    <w:p w:rsidR="00613BF8" w:rsidRDefault="00143CBC">
      <w:pPr>
        <w:pStyle w:val="ConsPlusNormal0"/>
        <w:jc w:val="both"/>
      </w:pPr>
      <w:r>
        <w:t xml:space="preserve">(в ред. </w:t>
      </w:r>
      <w:hyperlink r:id="rId15" w:tooltip="Постановление Губернатора Астраханской области от 12.04.2023 N 41 &quot;О внесении изменений в постановления Губернатора Астраха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12.04.2023 N 41)</w:t>
      </w:r>
    </w:p>
    <w:p w:rsidR="00613BF8" w:rsidRDefault="00143CBC">
      <w:pPr>
        <w:pStyle w:val="ConsPlusNormal0"/>
        <w:spacing w:before="200"/>
        <w:ind w:firstLine="540"/>
        <w:jc w:val="both"/>
      </w:pPr>
      <w:r>
        <w:t>3. Орган Астраханс</w:t>
      </w:r>
      <w:r>
        <w:t xml:space="preserve">кой области по профилактике коррупционных и иных правонарушений производит регистрацию уведомления в </w:t>
      </w:r>
      <w:hyperlink w:anchor="P121" w:tooltip="ЖУРНАЛ">
        <w:r>
          <w:rPr>
            <w:color w:val="0000FF"/>
          </w:rPr>
          <w:t>журнале</w:t>
        </w:r>
      </w:hyperlink>
      <w:r>
        <w:t xml:space="preserve"> регистрации согласно приложению N 2 к настоящему Порядку.</w:t>
      </w:r>
    </w:p>
    <w:p w:rsidR="00613BF8" w:rsidRDefault="00143CBC">
      <w:pPr>
        <w:pStyle w:val="ConsPlusNormal0"/>
        <w:jc w:val="both"/>
      </w:pPr>
      <w:r>
        <w:t xml:space="preserve">(в ред. </w:t>
      </w:r>
      <w:hyperlink r:id="rId16" w:tooltip="Постановление Губернатора Астраханской области от 12.04.2023 N 41 &quot;О внесении изменений в постановления Губернатора Астраханской области&quot; {КонсультантПлюс}">
        <w:r>
          <w:rPr>
            <w:color w:val="0000FF"/>
          </w:rPr>
          <w:t>П</w:t>
        </w:r>
        <w:r>
          <w:rPr>
            <w:color w:val="0000FF"/>
          </w:rPr>
          <w:t>остановления</w:t>
        </w:r>
      </w:hyperlink>
      <w:r>
        <w:t xml:space="preserve"> Губернатора Астраханской области от 12.04.2023 N 41)</w:t>
      </w:r>
    </w:p>
    <w:p w:rsidR="00613BF8" w:rsidRDefault="00143CBC">
      <w:pPr>
        <w:pStyle w:val="ConsPlusNormal0"/>
        <w:spacing w:before="200"/>
        <w:ind w:firstLine="540"/>
        <w:jc w:val="both"/>
      </w:pPr>
      <w:r>
        <w:t>Листы журнала регистрации уведомлений представителя нанимателя о фактах обращения в целях склонения государственного служащего к совершению коррупционных правонарушений должны быть пронумеро</w:t>
      </w:r>
      <w:r>
        <w:t>ваны, прошнурованы и скреплены гербовой печатью.</w:t>
      </w:r>
    </w:p>
    <w:p w:rsidR="00613BF8" w:rsidRDefault="00143CBC">
      <w:pPr>
        <w:pStyle w:val="ConsPlusNormal0"/>
        <w:spacing w:before="200"/>
        <w:ind w:firstLine="540"/>
        <w:jc w:val="both"/>
      </w:pPr>
      <w:r>
        <w:t>4. После регистрации уведомления в журнале регистрации оно передается на рассмотрение Губернатору Астраханской области в течение 1 часа с целью последующей организации проверки содержащихся в нем сведений.</w:t>
      </w:r>
    </w:p>
    <w:p w:rsidR="00613BF8" w:rsidRDefault="00143CBC">
      <w:pPr>
        <w:pStyle w:val="ConsPlusNormal0"/>
        <w:spacing w:before="200"/>
        <w:ind w:firstLine="540"/>
        <w:jc w:val="both"/>
      </w:pPr>
      <w:r>
        <w:lastRenderedPageBreak/>
        <w:t>А</w:t>
      </w:r>
      <w:r>
        <w:t xml:space="preserve">бзац утратил силу. - </w:t>
      </w:r>
      <w:hyperlink r:id="rId17" w:tooltip="Постановление Губернатора Астраханской области от 21.12.2023 N 157 &quot;О внесении изменений в постановление Губернатора Астраханской области от 10.08.2009 N 390&quot; {КонсультантПлюс}">
        <w:r>
          <w:rPr>
            <w:color w:val="0000FF"/>
          </w:rPr>
          <w:t>Постановление</w:t>
        </w:r>
      </w:hyperlink>
      <w:r>
        <w:t xml:space="preserve"> Губернатора Астраханской области от 21.12.2023 N 157.</w:t>
      </w:r>
    </w:p>
    <w:p w:rsidR="00613BF8" w:rsidRDefault="00143CBC">
      <w:pPr>
        <w:pStyle w:val="ConsPlusNormal0"/>
        <w:spacing w:before="200"/>
        <w:ind w:firstLine="540"/>
        <w:jc w:val="both"/>
      </w:pPr>
      <w:r>
        <w:t>Проверка сведений, содержащихся в уведомлении, проводится органом Астраханской области по профилактике коррупционных и иных правонарушений в тече</w:t>
      </w:r>
      <w:r>
        <w:t>ние 10 рабочих дней со дня регистрации уведомления путем:</w:t>
      </w:r>
    </w:p>
    <w:p w:rsidR="00613BF8" w:rsidRDefault="00143CBC">
      <w:pPr>
        <w:pStyle w:val="ConsPlusNormal0"/>
        <w:spacing w:before="200"/>
        <w:ind w:firstLine="540"/>
        <w:jc w:val="both"/>
      </w:pPr>
      <w:r>
        <w:t>направления в установленном порядке запросов и получения документов, материалов и другой информации, которые необходимы для проверки сведений, содержащихся в уведомлении;</w:t>
      </w:r>
    </w:p>
    <w:p w:rsidR="00613BF8" w:rsidRDefault="00143CBC">
      <w:pPr>
        <w:pStyle w:val="ConsPlusNormal0"/>
        <w:spacing w:before="200"/>
        <w:ind w:firstLine="540"/>
        <w:jc w:val="both"/>
      </w:pPr>
      <w:r>
        <w:t>проведения бесед с государс</w:t>
      </w:r>
      <w:r>
        <w:t>твенным служащим, подавшим уведомление (указанным в уведомлении);</w:t>
      </w:r>
    </w:p>
    <w:p w:rsidR="00613BF8" w:rsidRDefault="00143CBC">
      <w:pPr>
        <w:pStyle w:val="ConsPlusNormal0"/>
        <w:spacing w:before="200"/>
        <w:ind w:firstLine="540"/>
        <w:jc w:val="both"/>
      </w:pPr>
      <w:r>
        <w:t>получения от государственного служащего, подавшего уведомление (указанного в уведомлении), с его согласия пояснений по сведениям, изложенным в уведомлении;</w:t>
      </w:r>
    </w:p>
    <w:p w:rsidR="00613BF8" w:rsidRDefault="00143CBC">
      <w:pPr>
        <w:pStyle w:val="ConsPlusNormal0"/>
        <w:spacing w:before="200"/>
        <w:ind w:firstLine="540"/>
        <w:jc w:val="both"/>
      </w:pPr>
      <w:r>
        <w:t>использования государственной инфо</w:t>
      </w:r>
      <w:r>
        <w:t>рмационной системы в области противодействия коррупции "Посейдон";</w:t>
      </w:r>
    </w:p>
    <w:p w:rsidR="00613BF8" w:rsidRDefault="00143CBC">
      <w:pPr>
        <w:pStyle w:val="ConsPlusNormal0"/>
        <w:spacing w:before="200"/>
        <w:ind w:firstLine="540"/>
        <w:jc w:val="both"/>
      </w:pPr>
      <w:r>
        <w:t>осуществления в пределах своей компетенции взаимодействия с правоохранительными органами, иными федеральными государственными органами, государственными органами Астраханской области, орган</w:t>
      </w:r>
      <w:r>
        <w:t>ами местного самоуправления муниципальных образований Астраханской области, государственными и муниципальными организациями, с гражданами, институтами гражданского общества, средствами массовой информации, научными и другими организациями;</w:t>
      </w:r>
    </w:p>
    <w:p w:rsidR="00613BF8" w:rsidRDefault="00143CBC">
      <w:pPr>
        <w:pStyle w:val="ConsPlusNormal0"/>
        <w:spacing w:before="200"/>
        <w:ind w:firstLine="540"/>
        <w:jc w:val="both"/>
      </w:pPr>
      <w:r>
        <w:t xml:space="preserve">проведения иных </w:t>
      </w:r>
      <w:r>
        <w:t>мероприятий в пределах своих полномочий, направленных на противодействие коррупции.</w:t>
      </w:r>
    </w:p>
    <w:p w:rsidR="00613BF8" w:rsidRDefault="00143CBC">
      <w:pPr>
        <w:pStyle w:val="ConsPlusNormal0"/>
        <w:spacing w:before="200"/>
        <w:ind w:firstLine="540"/>
        <w:jc w:val="both"/>
      </w:pPr>
      <w:r>
        <w:t xml:space="preserve">В течение семи рабочих дней со дня окончания проверки уведомление с приложением материалов проверки направляется органом Астраханской области по профилактике коррупционных </w:t>
      </w:r>
      <w:r>
        <w:t>и иных правонарушений Губернатору Астраханской области.</w:t>
      </w:r>
    </w:p>
    <w:p w:rsidR="00613BF8" w:rsidRDefault="00143CBC">
      <w:pPr>
        <w:pStyle w:val="ConsPlusNormal0"/>
        <w:jc w:val="both"/>
      </w:pPr>
      <w:r>
        <w:t xml:space="preserve">(абзац введен </w:t>
      </w:r>
      <w:hyperlink r:id="rId18" w:tooltip="Постановление Губернатора Астраханской области от 21.12.2023 N 157 &quot;О внесении изменений в постановление Губернатора Астраханской области от 10.08.2009 N 390&quot; {КонсультантПлюс}">
        <w:r>
          <w:rPr>
            <w:color w:val="0000FF"/>
          </w:rPr>
          <w:t>Постановлением</w:t>
        </w:r>
      </w:hyperlink>
      <w:r>
        <w:t xml:space="preserve"> Губернатора Астраханской области от 21.12.2023 N 157)</w:t>
      </w:r>
    </w:p>
    <w:p w:rsidR="00613BF8" w:rsidRDefault="00143CBC">
      <w:pPr>
        <w:pStyle w:val="ConsPlusNormal0"/>
        <w:spacing w:before="200"/>
        <w:ind w:firstLine="540"/>
        <w:jc w:val="both"/>
      </w:pPr>
      <w:r>
        <w:t>5. Государственный служащий, уклонившийся от уведомления представителя нанимателя о ставших изв</w:t>
      </w:r>
      <w:r>
        <w:t xml:space="preserve">естными ему фактах коррупционных правонарушений или скрывший их, подлежит привлечению к ответственности в соответствии с </w:t>
      </w:r>
      <w:hyperlink r:id="rId19" w:tooltip="Федеральный закон от 27.07.2004 N 79-ФЗ (ред. от 08.08.2024) &quot;О государственной гражданской службе Российской Федерац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613BF8" w:rsidRDefault="00613BF8">
      <w:pPr>
        <w:pStyle w:val="ConsPlusNormal0"/>
        <w:jc w:val="right"/>
      </w:pPr>
    </w:p>
    <w:p w:rsidR="00613BF8" w:rsidRDefault="00613BF8">
      <w:pPr>
        <w:pStyle w:val="ConsPlusNormal0"/>
        <w:jc w:val="right"/>
      </w:pPr>
    </w:p>
    <w:p w:rsidR="00613BF8" w:rsidRDefault="00613BF8">
      <w:pPr>
        <w:pStyle w:val="ConsPlusNormal0"/>
        <w:jc w:val="right"/>
      </w:pPr>
    </w:p>
    <w:p w:rsidR="00613BF8" w:rsidRDefault="00613BF8">
      <w:pPr>
        <w:pStyle w:val="ConsPlusNormal0"/>
        <w:jc w:val="right"/>
      </w:pPr>
    </w:p>
    <w:p w:rsidR="00613BF8" w:rsidRDefault="00613BF8">
      <w:pPr>
        <w:pStyle w:val="ConsPlusNormal0"/>
        <w:jc w:val="right"/>
      </w:pPr>
    </w:p>
    <w:p w:rsidR="00613BF8" w:rsidRDefault="00143CBC">
      <w:pPr>
        <w:pStyle w:val="ConsPlusNormal0"/>
        <w:jc w:val="right"/>
        <w:outlineLvl w:val="1"/>
      </w:pPr>
      <w:r>
        <w:t>Приложение N 1</w:t>
      </w:r>
    </w:p>
    <w:p w:rsidR="00613BF8" w:rsidRDefault="00143CBC">
      <w:pPr>
        <w:pStyle w:val="ConsPlusNormal0"/>
        <w:jc w:val="right"/>
      </w:pPr>
      <w:r>
        <w:t>к Порядку</w:t>
      </w:r>
    </w:p>
    <w:p w:rsidR="00613BF8" w:rsidRDefault="00613BF8">
      <w:pPr>
        <w:pStyle w:val="ConsPlusNormal0"/>
        <w:jc w:val="right"/>
      </w:pPr>
    </w:p>
    <w:p w:rsidR="00613BF8" w:rsidRDefault="00143CBC">
      <w:pPr>
        <w:pStyle w:val="ConsPlusNonformat0"/>
        <w:jc w:val="both"/>
      </w:pPr>
      <w:bookmarkStart w:id="2" w:name="P78"/>
      <w:bookmarkEnd w:id="2"/>
      <w:r>
        <w:t xml:space="preserve">               Уведомление представителя нанимателя о фактах</w:t>
      </w:r>
    </w:p>
    <w:p w:rsidR="00613BF8" w:rsidRDefault="00143CBC">
      <w:pPr>
        <w:pStyle w:val="ConsPlusNonformat0"/>
        <w:jc w:val="both"/>
      </w:pPr>
      <w:r>
        <w:t xml:space="preserve">          обращения в целях склонения государственного служащего</w:t>
      </w:r>
    </w:p>
    <w:p w:rsidR="00613BF8" w:rsidRDefault="00143CBC">
      <w:pPr>
        <w:pStyle w:val="ConsPlusNonformat0"/>
        <w:jc w:val="both"/>
      </w:pPr>
      <w:r>
        <w:t xml:space="preserve">                 к совершению коррупционных правонарушений</w:t>
      </w:r>
    </w:p>
    <w:p w:rsidR="00613BF8" w:rsidRDefault="00613BF8">
      <w:pPr>
        <w:pStyle w:val="ConsPlusNonformat0"/>
        <w:jc w:val="both"/>
      </w:pPr>
    </w:p>
    <w:p w:rsidR="00613BF8" w:rsidRDefault="00143CBC">
      <w:pPr>
        <w:pStyle w:val="ConsPlusNonformat0"/>
        <w:jc w:val="both"/>
      </w:pPr>
      <w:r>
        <w:t xml:space="preserve">                                           Губернатору Астраханской области</w:t>
      </w:r>
    </w:p>
    <w:p w:rsidR="00613BF8" w:rsidRDefault="00143CBC">
      <w:pPr>
        <w:pStyle w:val="ConsPlusNonformat0"/>
        <w:jc w:val="both"/>
      </w:pPr>
      <w:r>
        <w:t xml:space="preserve">                                          _____________</w:t>
      </w:r>
      <w:r>
        <w:t>____________________</w:t>
      </w:r>
    </w:p>
    <w:p w:rsidR="00613BF8" w:rsidRDefault="00143CBC">
      <w:pPr>
        <w:pStyle w:val="ConsPlusNonformat0"/>
        <w:jc w:val="both"/>
      </w:pPr>
      <w:r>
        <w:t xml:space="preserve">                                                      (Ф.И.О.)</w:t>
      </w:r>
    </w:p>
    <w:p w:rsidR="00613BF8" w:rsidRDefault="00143CBC">
      <w:pPr>
        <w:pStyle w:val="ConsPlusNonformat0"/>
        <w:jc w:val="both"/>
      </w:pPr>
      <w:r>
        <w:t xml:space="preserve">                                     от ___________________________________</w:t>
      </w:r>
    </w:p>
    <w:p w:rsidR="00613BF8" w:rsidRDefault="00143CBC">
      <w:pPr>
        <w:pStyle w:val="ConsPlusNonformat0"/>
        <w:jc w:val="both"/>
      </w:pPr>
      <w:r>
        <w:t xml:space="preserve">                                        (Ф.И.О. государственного служащего,</w:t>
      </w:r>
    </w:p>
    <w:p w:rsidR="00613BF8" w:rsidRDefault="00143CBC">
      <w:pPr>
        <w:pStyle w:val="ConsPlusNonformat0"/>
        <w:jc w:val="both"/>
      </w:pPr>
      <w:r>
        <w:t xml:space="preserve">                    </w:t>
      </w:r>
      <w:r>
        <w:t xml:space="preserve">                          замещаемая должность)</w:t>
      </w:r>
    </w:p>
    <w:p w:rsidR="00613BF8" w:rsidRDefault="00613BF8">
      <w:pPr>
        <w:pStyle w:val="ConsPlusNonformat0"/>
        <w:jc w:val="both"/>
      </w:pPr>
    </w:p>
    <w:p w:rsidR="00613BF8" w:rsidRDefault="00143CBC">
      <w:pPr>
        <w:pStyle w:val="ConsPlusNonformat0"/>
        <w:jc w:val="both"/>
      </w:pPr>
      <w:r>
        <w:t xml:space="preserve">    1. Уведомляю о факте обращения в целях склонения меня к коррупционному</w:t>
      </w:r>
    </w:p>
    <w:p w:rsidR="00613BF8" w:rsidRDefault="00143CBC">
      <w:pPr>
        <w:pStyle w:val="ConsPlusNonformat0"/>
        <w:jc w:val="both"/>
      </w:pPr>
      <w:r>
        <w:t>правонарушению (далее - склонение к правонарушению) со стороны</w:t>
      </w:r>
    </w:p>
    <w:p w:rsidR="00613BF8" w:rsidRDefault="00143CBC">
      <w:pPr>
        <w:pStyle w:val="ConsPlusNonformat0"/>
        <w:jc w:val="both"/>
      </w:pPr>
      <w:r>
        <w:t>_____________________________________________________________________</w:t>
      </w:r>
      <w:r>
        <w:t>______</w:t>
      </w:r>
    </w:p>
    <w:p w:rsidR="00613BF8" w:rsidRDefault="00143CBC">
      <w:pPr>
        <w:pStyle w:val="ConsPlusNonformat0"/>
        <w:jc w:val="both"/>
      </w:pPr>
      <w:r>
        <w:t>__________________________________________________________________________.</w:t>
      </w:r>
    </w:p>
    <w:p w:rsidR="00613BF8" w:rsidRDefault="00143CBC">
      <w:pPr>
        <w:pStyle w:val="ConsPlusNonformat0"/>
        <w:jc w:val="both"/>
      </w:pPr>
      <w:r>
        <w:lastRenderedPageBreak/>
        <w:t xml:space="preserve">    (указывается Ф.И.О., должность, все известные сведения о физическом</w:t>
      </w:r>
    </w:p>
    <w:p w:rsidR="00613BF8" w:rsidRDefault="00143CBC">
      <w:pPr>
        <w:pStyle w:val="ConsPlusNonformat0"/>
        <w:jc w:val="both"/>
      </w:pPr>
      <w:r>
        <w:t xml:space="preserve">            (юридическом) лице, склоняющем к правонарушению)</w:t>
      </w:r>
    </w:p>
    <w:p w:rsidR="00613BF8" w:rsidRDefault="00143CBC">
      <w:pPr>
        <w:pStyle w:val="ConsPlusNonformat0"/>
        <w:jc w:val="both"/>
      </w:pPr>
      <w:r>
        <w:t xml:space="preserve">    2. Склонение к правонарушению произв</w:t>
      </w:r>
      <w:r>
        <w:t>одилось в целях осуществления мною</w:t>
      </w:r>
    </w:p>
    <w:p w:rsidR="00613BF8" w:rsidRDefault="00143CBC">
      <w:pPr>
        <w:pStyle w:val="ConsPlusNonformat0"/>
        <w:jc w:val="both"/>
      </w:pPr>
      <w:r>
        <w:t>___________________________________________________________________________</w:t>
      </w:r>
    </w:p>
    <w:p w:rsidR="00613BF8" w:rsidRDefault="00143CBC">
      <w:pPr>
        <w:pStyle w:val="ConsPlusNonformat0"/>
        <w:jc w:val="both"/>
      </w:pPr>
      <w:r>
        <w:t xml:space="preserve">           (указывается сущность предполагаемого правонарушения)</w:t>
      </w:r>
    </w:p>
    <w:p w:rsidR="00613BF8" w:rsidRDefault="00143CBC">
      <w:pPr>
        <w:pStyle w:val="ConsPlusNonformat0"/>
        <w:jc w:val="both"/>
      </w:pPr>
      <w:r>
        <w:t>___________________________________________________________________________</w:t>
      </w:r>
    </w:p>
    <w:p w:rsidR="00613BF8" w:rsidRDefault="00143CBC">
      <w:pPr>
        <w:pStyle w:val="ConsPlusNonformat0"/>
        <w:jc w:val="both"/>
      </w:pPr>
      <w:r>
        <w:t>__________________________________________________________________________.</w:t>
      </w:r>
    </w:p>
    <w:p w:rsidR="00613BF8" w:rsidRDefault="00143CBC">
      <w:pPr>
        <w:pStyle w:val="ConsPlusNonformat0"/>
        <w:jc w:val="both"/>
      </w:pPr>
      <w:r>
        <w:t xml:space="preserve">    3. Склонение к правонарушению осуществлялось посредством ______________</w:t>
      </w:r>
    </w:p>
    <w:p w:rsidR="00613BF8" w:rsidRDefault="00143CBC">
      <w:pPr>
        <w:pStyle w:val="ConsPlusNonformat0"/>
        <w:jc w:val="both"/>
      </w:pPr>
      <w:r>
        <w:t>__________________________________________________________________________.</w:t>
      </w:r>
    </w:p>
    <w:p w:rsidR="00613BF8" w:rsidRDefault="00143CBC">
      <w:pPr>
        <w:pStyle w:val="ConsPlusNonformat0"/>
        <w:jc w:val="both"/>
      </w:pPr>
      <w:r>
        <w:t xml:space="preserve">             (способ склонения: подкуп, угроза, обман и т.д.)</w:t>
      </w:r>
    </w:p>
    <w:p w:rsidR="00613BF8" w:rsidRDefault="00143CBC">
      <w:pPr>
        <w:pStyle w:val="ConsPlusNonformat0"/>
        <w:jc w:val="both"/>
      </w:pPr>
      <w:r>
        <w:t xml:space="preserve">    4. Склонение к правонарушению произошло в ______ч._______ м., " _____ "</w:t>
      </w:r>
    </w:p>
    <w:p w:rsidR="00613BF8" w:rsidRDefault="00143CBC">
      <w:pPr>
        <w:pStyle w:val="ConsPlusNonformat0"/>
        <w:jc w:val="both"/>
      </w:pPr>
      <w:r>
        <w:t>__________ 20 ___ г. в ___________________________________________________.</w:t>
      </w:r>
    </w:p>
    <w:p w:rsidR="00613BF8" w:rsidRDefault="00143CBC">
      <w:pPr>
        <w:pStyle w:val="ConsPlusNonformat0"/>
        <w:jc w:val="both"/>
      </w:pPr>
      <w:r>
        <w:t xml:space="preserve">                              (город, адре</w:t>
      </w:r>
      <w:r>
        <w:t>с)</w:t>
      </w:r>
    </w:p>
    <w:p w:rsidR="00613BF8" w:rsidRDefault="00143CBC">
      <w:pPr>
        <w:pStyle w:val="ConsPlusNonformat0"/>
        <w:jc w:val="both"/>
      </w:pPr>
      <w:r>
        <w:t xml:space="preserve">    5. Склонение к правонарушению производилось ___________________________</w:t>
      </w:r>
    </w:p>
    <w:p w:rsidR="00613BF8" w:rsidRDefault="00143CBC">
      <w:pPr>
        <w:pStyle w:val="ConsPlusNonformat0"/>
        <w:jc w:val="both"/>
      </w:pPr>
      <w:r>
        <w:t>___________________________________________________________________________</w:t>
      </w:r>
    </w:p>
    <w:p w:rsidR="00613BF8" w:rsidRDefault="00143CBC">
      <w:pPr>
        <w:pStyle w:val="ConsPlusNonformat0"/>
        <w:jc w:val="both"/>
      </w:pPr>
      <w:r>
        <w:t>__________________________________________________________________________.</w:t>
      </w:r>
    </w:p>
    <w:p w:rsidR="00613BF8" w:rsidRDefault="00143CBC">
      <w:pPr>
        <w:pStyle w:val="ConsPlusNonformat0"/>
        <w:jc w:val="both"/>
      </w:pPr>
      <w:r>
        <w:t xml:space="preserve">              (обстоятель</w:t>
      </w:r>
      <w:r>
        <w:t>ства склонения: телефонный разговор,</w:t>
      </w:r>
    </w:p>
    <w:p w:rsidR="00613BF8" w:rsidRDefault="00143CBC">
      <w:pPr>
        <w:pStyle w:val="ConsPlusNonformat0"/>
        <w:jc w:val="both"/>
      </w:pPr>
      <w:r>
        <w:t xml:space="preserve">                       личная встреча, почта и др.)</w:t>
      </w:r>
    </w:p>
    <w:p w:rsidR="00613BF8" w:rsidRDefault="00143CBC">
      <w:pPr>
        <w:pStyle w:val="ConsPlusNonformat0"/>
        <w:jc w:val="both"/>
      </w:pPr>
      <w:r>
        <w:t>____________________________                _______________________________</w:t>
      </w:r>
    </w:p>
    <w:p w:rsidR="00613BF8" w:rsidRDefault="00143CBC">
      <w:pPr>
        <w:pStyle w:val="ConsPlusNonformat0"/>
        <w:jc w:val="both"/>
      </w:pPr>
      <w:r>
        <w:t>(дата заполнения уведомления)                         (подпись)</w:t>
      </w:r>
    </w:p>
    <w:p w:rsidR="00613BF8" w:rsidRDefault="00613BF8">
      <w:pPr>
        <w:pStyle w:val="ConsPlusNormal0"/>
        <w:jc w:val="right"/>
      </w:pPr>
    </w:p>
    <w:p w:rsidR="00613BF8" w:rsidRDefault="00613BF8">
      <w:pPr>
        <w:pStyle w:val="ConsPlusNormal0"/>
        <w:jc w:val="right"/>
      </w:pPr>
    </w:p>
    <w:p w:rsidR="00613BF8" w:rsidRDefault="00613BF8">
      <w:pPr>
        <w:pStyle w:val="ConsPlusNormal0"/>
        <w:jc w:val="right"/>
      </w:pPr>
    </w:p>
    <w:p w:rsidR="00613BF8" w:rsidRDefault="00613BF8">
      <w:pPr>
        <w:pStyle w:val="ConsPlusNormal0"/>
        <w:jc w:val="right"/>
      </w:pPr>
    </w:p>
    <w:p w:rsidR="00613BF8" w:rsidRDefault="00613BF8">
      <w:pPr>
        <w:pStyle w:val="ConsPlusNormal0"/>
        <w:jc w:val="right"/>
      </w:pPr>
    </w:p>
    <w:p w:rsidR="00613BF8" w:rsidRDefault="00143CBC">
      <w:pPr>
        <w:pStyle w:val="ConsPlusNormal0"/>
        <w:jc w:val="right"/>
        <w:outlineLvl w:val="1"/>
      </w:pPr>
      <w:r>
        <w:t>Приложение N 2</w:t>
      </w:r>
    </w:p>
    <w:p w:rsidR="00613BF8" w:rsidRDefault="00143CBC">
      <w:pPr>
        <w:pStyle w:val="ConsPlusNormal0"/>
        <w:jc w:val="right"/>
      </w:pPr>
      <w:r>
        <w:t>к Поряд</w:t>
      </w:r>
      <w:r>
        <w:t>ку</w:t>
      </w:r>
    </w:p>
    <w:p w:rsidR="00613BF8" w:rsidRDefault="00613BF8">
      <w:pPr>
        <w:pStyle w:val="ConsPlusNormal0"/>
        <w:jc w:val="right"/>
      </w:pPr>
    </w:p>
    <w:p w:rsidR="00613BF8" w:rsidRDefault="00143CBC">
      <w:pPr>
        <w:pStyle w:val="ConsPlusNormal0"/>
        <w:jc w:val="center"/>
      </w:pPr>
      <w:bookmarkStart w:id="3" w:name="P121"/>
      <w:bookmarkEnd w:id="3"/>
      <w:r>
        <w:t>ЖУРНАЛ</w:t>
      </w:r>
    </w:p>
    <w:p w:rsidR="00613BF8" w:rsidRDefault="00143CBC">
      <w:pPr>
        <w:pStyle w:val="ConsPlusNormal0"/>
        <w:jc w:val="center"/>
      </w:pPr>
      <w:r>
        <w:t>РЕГИСТРАЦИИ УВЕДОМЛЕНИЙ ПРЕДСТАВИТЕЛЯ НАНИМАТЕЛЯ</w:t>
      </w:r>
    </w:p>
    <w:p w:rsidR="00613BF8" w:rsidRDefault="00143CBC">
      <w:pPr>
        <w:pStyle w:val="ConsPlusNormal0"/>
        <w:jc w:val="center"/>
      </w:pPr>
      <w:r>
        <w:t>О ФАКТАХ ОБРАЩЕНИЯ В ЦЕЛЯХ СКЛОНЕНИЯ</w:t>
      </w:r>
    </w:p>
    <w:p w:rsidR="00613BF8" w:rsidRDefault="00143CBC">
      <w:pPr>
        <w:pStyle w:val="ConsPlusNormal0"/>
        <w:jc w:val="center"/>
      </w:pPr>
      <w:r>
        <w:t>ГОСУДАРСТВЕННОГО СЛУЖАЩЕГО К СОВЕРШЕНИЮ</w:t>
      </w:r>
    </w:p>
    <w:p w:rsidR="00613BF8" w:rsidRDefault="00143CBC">
      <w:pPr>
        <w:pStyle w:val="ConsPlusNormal0"/>
        <w:jc w:val="center"/>
      </w:pPr>
      <w:r>
        <w:t>КОРРУПЦИОННЫХ ПРАВОНАРУШЕНИЙ</w:t>
      </w:r>
    </w:p>
    <w:p w:rsidR="00613BF8" w:rsidRDefault="00613BF8">
      <w:pPr>
        <w:pStyle w:val="ConsPlusNormal0"/>
        <w:jc w:val="center"/>
      </w:pPr>
    </w:p>
    <w:p w:rsidR="00613BF8" w:rsidRDefault="00613BF8">
      <w:pPr>
        <w:pStyle w:val="ConsPlusNormal0"/>
        <w:sectPr w:rsidR="00613BF8">
          <w:headerReference w:type="default" r:id="rId20"/>
          <w:footerReference w:type="default" r:id="rId21"/>
          <w:headerReference w:type="first" r:id="rId22"/>
          <w:footerReference w:type="first" r:id="rId23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980"/>
        <w:gridCol w:w="1474"/>
        <w:gridCol w:w="1474"/>
        <w:gridCol w:w="1984"/>
        <w:gridCol w:w="1361"/>
        <w:gridCol w:w="1531"/>
        <w:gridCol w:w="1474"/>
      </w:tblGrid>
      <w:tr w:rsidR="00613BF8">
        <w:tc>
          <w:tcPr>
            <w:tcW w:w="454" w:type="dxa"/>
          </w:tcPr>
          <w:p w:rsidR="00613BF8" w:rsidRDefault="00143CBC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1980" w:type="dxa"/>
          </w:tcPr>
          <w:p w:rsidR="00613BF8" w:rsidRDefault="00143CBC">
            <w:pPr>
              <w:pStyle w:val="ConsPlusNormal0"/>
              <w:jc w:val="center"/>
            </w:pPr>
            <w:r>
              <w:t>Дата регистрации уведомления</w:t>
            </w:r>
          </w:p>
        </w:tc>
        <w:tc>
          <w:tcPr>
            <w:tcW w:w="1474" w:type="dxa"/>
          </w:tcPr>
          <w:p w:rsidR="00613BF8" w:rsidRDefault="00143CBC">
            <w:pPr>
              <w:pStyle w:val="ConsPlusNormal0"/>
              <w:jc w:val="center"/>
            </w:pPr>
            <w:r>
              <w:t>Ф.И.О. подавшего уведомление</w:t>
            </w:r>
          </w:p>
        </w:tc>
        <w:tc>
          <w:tcPr>
            <w:tcW w:w="1474" w:type="dxa"/>
          </w:tcPr>
          <w:p w:rsidR="00613BF8" w:rsidRDefault="00143CBC">
            <w:pPr>
              <w:pStyle w:val="ConsPlusNormal0"/>
              <w:jc w:val="center"/>
            </w:pPr>
            <w:r>
              <w:t>Подпись подавшего уведомление</w:t>
            </w:r>
          </w:p>
        </w:tc>
        <w:tc>
          <w:tcPr>
            <w:tcW w:w="1984" w:type="dxa"/>
          </w:tcPr>
          <w:p w:rsidR="00613BF8" w:rsidRDefault="00143CBC">
            <w:pPr>
              <w:pStyle w:val="ConsPlusNormal0"/>
              <w:jc w:val="center"/>
            </w:pPr>
            <w:r>
              <w:t>Присвоенный регистрационный номер</w:t>
            </w:r>
          </w:p>
        </w:tc>
        <w:tc>
          <w:tcPr>
            <w:tcW w:w="1361" w:type="dxa"/>
          </w:tcPr>
          <w:p w:rsidR="00613BF8" w:rsidRDefault="00143CBC">
            <w:pPr>
              <w:pStyle w:val="ConsPlusNormal0"/>
              <w:jc w:val="center"/>
            </w:pPr>
            <w:r>
              <w:t>Дата присвоения номера</w:t>
            </w:r>
          </w:p>
        </w:tc>
        <w:tc>
          <w:tcPr>
            <w:tcW w:w="1531" w:type="dxa"/>
          </w:tcPr>
          <w:p w:rsidR="00613BF8" w:rsidRDefault="00143CBC">
            <w:pPr>
              <w:pStyle w:val="ConsPlusNormal0"/>
              <w:jc w:val="center"/>
            </w:pPr>
            <w:r>
              <w:t>Ф.И.О. регистратора</w:t>
            </w:r>
          </w:p>
        </w:tc>
        <w:tc>
          <w:tcPr>
            <w:tcW w:w="1474" w:type="dxa"/>
          </w:tcPr>
          <w:p w:rsidR="00613BF8" w:rsidRDefault="00143CBC">
            <w:pPr>
              <w:pStyle w:val="ConsPlusNormal0"/>
              <w:jc w:val="center"/>
            </w:pPr>
            <w:r>
              <w:t>Подпись регистратора</w:t>
            </w:r>
          </w:p>
        </w:tc>
      </w:tr>
      <w:tr w:rsidR="00613BF8">
        <w:tc>
          <w:tcPr>
            <w:tcW w:w="454" w:type="dxa"/>
          </w:tcPr>
          <w:p w:rsidR="00613BF8" w:rsidRDefault="00613BF8">
            <w:pPr>
              <w:pStyle w:val="ConsPlusNormal0"/>
              <w:jc w:val="both"/>
            </w:pPr>
          </w:p>
        </w:tc>
        <w:tc>
          <w:tcPr>
            <w:tcW w:w="1980" w:type="dxa"/>
          </w:tcPr>
          <w:p w:rsidR="00613BF8" w:rsidRDefault="00613BF8">
            <w:pPr>
              <w:pStyle w:val="ConsPlusNormal0"/>
              <w:jc w:val="both"/>
            </w:pPr>
          </w:p>
        </w:tc>
        <w:tc>
          <w:tcPr>
            <w:tcW w:w="1474" w:type="dxa"/>
          </w:tcPr>
          <w:p w:rsidR="00613BF8" w:rsidRDefault="00613BF8">
            <w:pPr>
              <w:pStyle w:val="ConsPlusNormal0"/>
              <w:jc w:val="both"/>
            </w:pPr>
          </w:p>
        </w:tc>
        <w:tc>
          <w:tcPr>
            <w:tcW w:w="1474" w:type="dxa"/>
          </w:tcPr>
          <w:p w:rsidR="00613BF8" w:rsidRDefault="00613BF8">
            <w:pPr>
              <w:pStyle w:val="ConsPlusNormal0"/>
              <w:jc w:val="both"/>
            </w:pPr>
          </w:p>
        </w:tc>
        <w:tc>
          <w:tcPr>
            <w:tcW w:w="1984" w:type="dxa"/>
          </w:tcPr>
          <w:p w:rsidR="00613BF8" w:rsidRDefault="00613BF8">
            <w:pPr>
              <w:pStyle w:val="ConsPlusNormal0"/>
              <w:jc w:val="both"/>
            </w:pPr>
          </w:p>
        </w:tc>
        <w:tc>
          <w:tcPr>
            <w:tcW w:w="1361" w:type="dxa"/>
          </w:tcPr>
          <w:p w:rsidR="00613BF8" w:rsidRDefault="00613BF8">
            <w:pPr>
              <w:pStyle w:val="ConsPlusNormal0"/>
              <w:jc w:val="both"/>
            </w:pPr>
          </w:p>
        </w:tc>
        <w:tc>
          <w:tcPr>
            <w:tcW w:w="1531" w:type="dxa"/>
          </w:tcPr>
          <w:p w:rsidR="00613BF8" w:rsidRDefault="00613BF8">
            <w:pPr>
              <w:pStyle w:val="ConsPlusNormal0"/>
              <w:jc w:val="both"/>
            </w:pPr>
          </w:p>
        </w:tc>
        <w:tc>
          <w:tcPr>
            <w:tcW w:w="1474" w:type="dxa"/>
          </w:tcPr>
          <w:p w:rsidR="00613BF8" w:rsidRDefault="00613BF8">
            <w:pPr>
              <w:pStyle w:val="ConsPlusNormal0"/>
              <w:jc w:val="both"/>
            </w:pPr>
          </w:p>
        </w:tc>
      </w:tr>
      <w:tr w:rsidR="00613BF8">
        <w:tc>
          <w:tcPr>
            <w:tcW w:w="454" w:type="dxa"/>
          </w:tcPr>
          <w:p w:rsidR="00613BF8" w:rsidRDefault="00613BF8">
            <w:pPr>
              <w:pStyle w:val="ConsPlusNormal0"/>
              <w:jc w:val="both"/>
            </w:pPr>
          </w:p>
        </w:tc>
        <w:tc>
          <w:tcPr>
            <w:tcW w:w="1980" w:type="dxa"/>
          </w:tcPr>
          <w:p w:rsidR="00613BF8" w:rsidRDefault="00613BF8">
            <w:pPr>
              <w:pStyle w:val="ConsPlusNormal0"/>
              <w:jc w:val="both"/>
            </w:pPr>
          </w:p>
        </w:tc>
        <w:tc>
          <w:tcPr>
            <w:tcW w:w="1474" w:type="dxa"/>
          </w:tcPr>
          <w:p w:rsidR="00613BF8" w:rsidRDefault="00613BF8">
            <w:pPr>
              <w:pStyle w:val="ConsPlusNormal0"/>
              <w:jc w:val="both"/>
            </w:pPr>
          </w:p>
        </w:tc>
        <w:tc>
          <w:tcPr>
            <w:tcW w:w="1474" w:type="dxa"/>
          </w:tcPr>
          <w:p w:rsidR="00613BF8" w:rsidRDefault="00613BF8">
            <w:pPr>
              <w:pStyle w:val="ConsPlusNormal0"/>
              <w:jc w:val="both"/>
            </w:pPr>
          </w:p>
        </w:tc>
        <w:tc>
          <w:tcPr>
            <w:tcW w:w="1984" w:type="dxa"/>
          </w:tcPr>
          <w:p w:rsidR="00613BF8" w:rsidRDefault="00613BF8">
            <w:pPr>
              <w:pStyle w:val="ConsPlusNormal0"/>
              <w:jc w:val="both"/>
            </w:pPr>
          </w:p>
        </w:tc>
        <w:tc>
          <w:tcPr>
            <w:tcW w:w="1361" w:type="dxa"/>
          </w:tcPr>
          <w:p w:rsidR="00613BF8" w:rsidRDefault="00613BF8">
            <w:pPr>
              <w:pStyle w:val="ConsPlusNormal0"/>
              <w:jc w:val="both"/>
            </w:pPr>
          </w:p>
        </w:tc>
        <w:tc>
          <w:tcPr>
            <w:tcW w:w="1531" w:type="dxa"/>
          </w:tcPr>
          <w:p w:rsidR="00613BF8" w:rsidRDefault="00613BF8">
            <w:pPr>
              <w:pStyle w:val="ConsPlusNormal0"/>
              <w:jc w:val="both"/>
            </w:pPr>
          </w:p>
        </w:tc>
        <w:tc>
          <w:tcPr>
            <w:tcW w:w="1474" w:type="dxa"/>
          </w:tcPr>
          <w:p w:rsidR="00613BF8" w:rsidRDefault="00613BF8">
            <w:pPr>
              <w:pStyle w:val="ConsPlusNormal0"/>
              <w:jc w:val="both"/>
            </w:pPr>
          </w:p>
        </w:tc>
      </w:tr>
    </w:tbl>
    <w:p w:rsidR="00613BF8" w:rsidRDefault="00613BF8">
      <w:pPr>
        <w:pStyle w:val="ConsPlusNormal0"/>
        <w:sectPr w:rsidR="00613BF8">
          <w:headerReference w:type="default" r:id="rId24"/>
          <w:footerReference w:type="default" r:id="rId25"/>
          <w:headerReference w:type="first" r:id="rId26"/>
          <w:footerReference w:type="first" r:id="rId27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613BF8" w:rsidRDefault="00613BF8">
      <w:pPr>
        <w:pStyle w:val="ConsPlusNormal0"/>
        <w:jc w:val="right"/>
      </w:pPr>
    </w:p>
    <w:p w:rsidR="00613BF8" w:rsidRDefault="00613BF8">
      <w:pPr>
        <w:pStyle w:val="ConsPlusNormal0"/>
        <w:jc w:val="right"/>
      </w:pPr>
    </w:p>
    <w:p w:rsidR="00613BF8" w:rsidRDefault="00613BF8">
      <w:pPr>
        <w:pStyle w:val="ConsPlusNormal0"/>
        <w:jc w:val="right"/>
      </w:pPr>
    </w:p>
    <w:p w:rsidR="00613BF8" w:rsidRDefault="00613BF8">
      <w:pPr>
        <w:pStyle w:val="ConsPlusNormal0"/>
        <w:jc w:val="right"/>
      </w:pPr>
    </w:p>
    <w:p w:rsidR="00613BF8" w:rsidRDefault="00613BF8">
      <w:pPr>
        <w:pStyle w:val="ConsPlusNormal0"/>
        <w:jc w:val="right"/>
      </w:pPr>
    </w:p>
    <w:p w:rsidR="00613BF8" w:rsidRDefault="00143CBC">
      <w:pPr>
        <w:pStyle w:val="ConsPlusNormal0"/>
        <w:jc w:val="right"/>
        <w:outlineLvl w:val="0"/>
      </w:pPr>
      <w:r>
        <w:t>Утвержден</w:t>
      </w:r>
    </w:p>
    <w:p w:rsidR="00613BF8" w:rsidRDefault="00143CBC">
      <w:pPr>
        <w:pStyle w:val="ConsPlusNormal0"/>
        <w:jc w:val="right"/>
      </w:pPr>
      <w:r>
        <w:t>Постановлением Губернатора</w:t>
      </w:r>
    </w:p>
    <w:p w:rsidR="00613BF8" w:rsidRDefault="00143CBC">
      <w:pPr>
        <w:pStyle w:val="ConsPlusNormal0"/>
        <w:jc w:val="right"/>
      </w:pPr>
      <w:r>
        <w:t>Астраханской области</w:t>
      </w:r>
    </w:p>
    <w:p w:rsidR="00613BF8" w:rsidRDefault="00143CBC">
      <w:pPr>
        <w:pStyle w:val="ConsPlusNormal0"/>
        <w:jc w:val="right"/>
      </w:pPr>
      <w:r>
        <w:t>от 10 августа 2009 г. N 390</w:t>
      </w:r>
    </w:p>
    <w:p w:rsidR="00613BF8" w:rsidRDefault="00613BF8">
      <w:pPr>
        <w:pStyle w:val="ConsPlusNormal0"/>
        <w:jc w:val="center"/>
      </w:pPr>
    </w:p>
    <w:p w:rsidR="00613BF8" w:rsidRDefault="00143CBC">
      <w:pPr>
        <w:pStyle w:val="ConsPlusTitle0"/>
        <w:jc w:val="center"/>
      </w:pPr>
      <w:bookmarkStart w:id="4" w:name="P161"/>
      <w:bookmarkEnd w:id="4"/>
      <w:r>
        <w:t>ПЕРЕЧЕНЬ</w:t>
      </w:r>
    </w:p>
    <w:p w:rsidR="00613BF8" w:rsidRDefault="00143CBC">
      <w:pPr>
        <w:pStyle w:val="ConsPlusTitle0"/>
        <w:jc w:val="center"/>
      </w:pPr>
      <w:r>
        <w:t>СВЕДЕНИЙ, СОДЕРЖАЩИХСЯ В УВЕДОМЛЕНИИ ПРЕДСТАВИТЕЛЯ</w:t>
      </w:r>
    </w:p>
    <w:p w:rsidR="00613BF8" w:rsidRDefault="00143CBC">
      <w:pPr>
        <w:pStyle w:val="ConsPlusTitle0"/>
        <w:jc w:val="center"/>
      </w:pPr>
      <w:r>
        <w:t>НАНИМАТЕЛЯ, О ФАКТАХ ОБРАЩЕНИЯ В ЦЕЛЯХ СКЛОНЕНИЯ</w:t>
      </w:r>
    </w:p>
    <w:p w:rsidR="00613BF8" w:rsidRDefault="00143CBC">
      <w:pPr>
        <w:pStyle w:val="ConsPlusTitle0"/>
        <w:jc w:val="center"/>
      </w:pPr>
      <w:r>
        <w:t>ГОСУДАРСТВЕННОГО ГРАЖДАНСКОГО СЛУЖАЩЕГО АСТРАХАНСКОЙ</w:t>
      </w:r>
    </w:p>
    <w:p w:rsidR="00613BF8" w:rsidRDefault="00143CBC">
      <w:pPr>
        <w:pStyle w:val="ConsPlusTitle0"/>
        <w:jc w:val="center"/>
      </w:pPr>
      <w:r>
        <w:t>ОБЛАСТИ, ПРЕДСТАВИТЕЛЕМ НАНИМАТЕЛЯ КОТОРОГО ЯВЛЯЕТСЯ</w:t>
      </w:r>
    </w:p>
    <w:p w:rsidR="00613BF8" w:rsidRDefault="00143CBC">
      <w:pPr>
        <w:pStyle w:val="ConsPlusTitle0"/>
        <w:jc w:val="center"/>
      </w:pPr>
      <w:r>
        <w:t>ГУБЕРНАТОР АСТРАХАНСКОЙ ОБЛАСТИ, К СОВЕРШЕНИЮ</w:t>
      </w:r>
    </w:p>
    <w:p w:rsidR="00613BF8" w:rsidRDefault="00143CBC">
      <w:pPr>
        <w:pStyle w:val="ConsPlusTitle0"/>
        <w:jc w:val="center"/>
      </w:pPr>
      <w:r>
        <w:t>КОРРУПЦИОННЫХ ПРАВОНАРУШЕНИЙ</w:t>
      </w:r>
    </w:p>
    <w:p w:rsidR="00613BF8" w:rsidRDefault="00613BF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13BF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13BF8" w:rsidRDefault="00613BF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13BF8" w:rsidRDefault="00613BF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13BF8" w:rsidRDefault="00143CB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13BF8" w:rsidRDefault="00143CBC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8" w:tooltip="Постановление Губернатора Астраханской области от 12.04.2023 N 41 &quot;О внесении изменений в постановления Губернатора Астраханской област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Астраханской области</w:t>
            </w:r>
          </w:p>
          <w:p w:rsidR="00613BF8" w:rsidRDefault="00143CBC">
            <w:pPr>
              <w:pStyle w:val="ConsPlusNormal0"/>
              <w:jc w:val="center"/>
            </w:pPr>
            <w:r>
              <w:rPr>
                <w:color w:val="392C69"/>
              </w:rPr>
              <w:t>от 12.04.2023 N 41)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13BF8" w:rsidRDefault="00613BF8">
            <w:pPr>
              <w:pStyle w:val="ConsPlusNormal0"/>
            </w:pPr>
          </w:p>
        </w:tc>
      </w:tr>
    </w:tbl>
    <w:p w:rsidR="00613BF8" w:rsidRDefault="00613BF8">
      <w:pPr>
        <w:pStyle w:val="ConsPlusNormal0"/>
        <w:jc w:val="center"/>
      </w:pPr>
    </w:p>
    <w:p w:rsidR="00613BF8" w:rsidRDefault="00143CBC">
      <w:pPr>
        <w:pStyle w:val="ConsPlusNormal0"/>
        <w:ind w:firstLine="540"/>
        <w:jc w:val="both"/>
      </w:pPr>
      <w:r>
        <w:t>1. Фамилия, имя, отчество государственного служащего, заполняющего уведомление (руководителя исполнительного органа Астраханской области).</w:t>
      </w:r>
    </w:p>
    <w:p w:rsidR="00613BF8" w:rsidRDefault="00143CBC">
      <w:pPr>
        <w:pStyle w:val="ConsPlusNormal0"/>
        <w:jc w:val="both"/>
      </w:pPr>
      <w:r>
        <w:t xml:space="preserve">(в ред. </w:t>
      </w:r>
      <w:hyperlink r:id="rId29" w:tooltip="Постановление Губернатора Астраханской области от 12.04.2023 N 41 &quot;О внесении изменений в постановления Губернатора Астрахан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Губернатора Астраханской области от 12.04.2023 N 41)</w:t>
      </w:r>
    </w:p>
    <w:p w:rsidR="00613BF8" w:rsidRDefault="00143CBC">
      <w:pPr>
        <w:pStyle w:val="ConsPlusNormal0"/>
        <w:spacing w:before="200"/>
        <w:ind w:firstLine="540"/>
        <w:jc w:val="both"/>
      </w:pPr>
      <w:r>
        <w:t>2. Все известные сведения о физическом (ю</w:t>
      </w:r>
      <w:r>
        <w:t>ридическом) лице, склоняющем к правонарушению (фамилия, имя, отчество, должность и т.д.).</w:t>
      </w:r>
    </w:p>
    <w:p w:rsidR="00613BF8" w:rsidRDefault="00143CBC">
      <w:pPr>
        <w:pStyle w:val="ConsPlusNormal0"/>
        <w:spacing w:before="200"/>
        <w:ind w:firstLine="540"/>
        <w:jc w:val="both"/>
      </w:pPr>
      <w:r>
        <w:t>3. Сущность предполагаемого правонарушения (злоупотребление должностными полномочиями, нецелевое расходование бюджетных средств, превышение должностных полномочий, пр</w:t>
      </w:r>
      <w:r>
        <w:t>исвоение полномочий должностного лица, незаконное участие в предпринимательской деятельности, получение взятки, дача взятки, служебный подлог и т.д.).</w:t>
      </w:r>
    </w:p>
    <w:p w:rsidR="00613BF8" w:rsidRDefault="00143CBC">
      <w:pPr>
        <w:pStyle w:val="ConsPlusNormal0"/>
        <w:spacing w:before="200"/>
        <w:ind w:firstLine="540"/>
        <w:jc w:val="both"/>
      </w:pPr>
      <w:r>
        <w:t>4. Способ склонения к правонарушению (подкуп, угроза, обещание, обман, насилие и т.д.).</w:t>
      </w:r>
    </w:p>
    <w:p w:rsidR="00613BF8" w:rsidRDefault="00143CBC">
      <w:pPr>
        <w:pStyle w:val="ConsPlusNormal0"/>
        <w:spacing w:before="200"/>
        <w:ind w:firstLine="540"/>
        <w:jc w:val="both"/>
      </w:pPr>
      <w:r>
        <w:t>5. Время, дата ск</w:t>
      </w:r>
      <w:r>
        <w:t>лонения к правонарушению.</w:t>
      </w:r>
    </w:p>
    <w:p w:rsidR="00613BF8" w:rsidRDefault="00143CBC">
      <w:pPr>
        <w:pStyle w:val="ConsPlusNormal0"/>
        <w:spacing w:before="200"/>
        <w:ind w:firstLine="540"/>
        <w:jc w:val="both"/>
      </w:pPr>
      <w:r>
        <w:t>6. Место склонения к правонарушению.</w:t>
      </w:r>
    </w:p>
    <w:p w:rsidR="00613BF8" w:rsidRDefault="00143CBC">
      <w:pPr>
        <w:pStyle w:val="ConsPlusNormal0"/>
        <w:spacing w:before="200"/>
        <w:ind w:firstLine="540"/>
        <w:jc w:val="both"/>
      </w:pPr>
      <w:r>
        <w:t>7. Обстоятельства склонения к правонарушению (телефонный разговор, личная встреча, почтовое отправление и т.д.).</w:t>
      </w:r>
    </w:p>
    <w:p w:rsidR="00613BF8" w:rsidRDefault="00143CBC">
      <w:pPr>
        <w:pStyle w:val="ConsPlusNormal0"/>
        <w:spacing w:before="200"/>
        <w:ind w:firstLine="540"/>
        <w:jc w:val="both"/>
      </w:pPr>
      <w:r>
        <w:t>8. Дата заполнения уведомления.</w:t>
      </w:r>
    </w:p>
    <w:p w:rsidR="00613BF8" w:rsidRDefault="00143CBC">
      <w:pPr>
        <w:pStyle w:val="ConsPlusNormal0"/>
        <w:spacing w:before="200"/>
        <w:ind w:firstLine="540"/>
        <w:jc w:val="both"/>
      </w:pPr>
      <w:r>
        <w:t>9. Подпись государственного служащего, заполнившего уведомление.</w:t>
      </w:r>
    </w:p>
    <w:p w:rsidR="00613BF8" w:rsidRDefault="00613BF8">
      <w:pPr>
        <w:pStyle w:val="ConsPlusNormal0"/>
        <w:ind w:firstLine="540"/>
        <w:jc w:val="both"/>
      </w:pPr>
    </w:p>
    <w:p w:rsidR="00613BF8" w:rsidRDefault="00613BF8">
      <w:pPr>
        <w:pStyle w:val="ConsPlusNormal0"/>
        <w:ind w:firstLine="540"/>
        <w:jc w:val="both"/>
      </w:pPr>
    </w:p>
    <w:p w:rsidR="00613BF8" w:rsidRDefault="00613BF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13BF8">
      <w:headerReference w:type="default" r:id="rId30"/>
      <w:footerReference w:type="default" r:id="rId31"/>
      <w:headerReference w:type="first" r:id="rId32"/>
      <w:footerReference w:type="first" r:id="rId3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CBC" w:rsidRDefault="00143CBC">
      <w:r>
        <w:separator/>
      </w:r>
    </w:p>
  </w:endnote>
  <w:endnote w:type="continuationSeparator" w:id="0">
    <w:p w:rsidR="00143CBC" w:rsidRDefault="00143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BF8" w:rsidRDefault="00613BF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13BF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13BF8" w:rsidRDefault="00143CB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13BF8" w:rsidRDefault="00143CB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13BF8" w:rsidRDefault="00143CB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6552A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6552A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613BF8" w:rsidRDefault="00143CBC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BF8" w:rsidRDefault="00613BF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13BF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13BF8" w:rsidRDefault="00143CB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13BF8" w:rsidRDefault="00143CB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13BF8" w:rsidRDefault="00143CB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6552A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6552A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613BF8" w:rsidRDefault="00143CBC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BF8" w:rsidRDefault="00613BF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613BF8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13BF8" w:rsidRDefault="00143CB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13BF8" w:rsidRDefault="00143CB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13BF8" w:rsidRDefault="00143CB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613BF8" w:rsidRDefault="00143CBC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BF8" w:rsidRDefault="00613BF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613BF8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13BF8" w:rsidRDefault="00143CB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13BF8" w:rsidRDefault="00143CB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13BF8" w:rsidRDefault="00143CB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6552A"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6552A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613BF8" w:rsidRDefault="00143CBC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BF8" w:rsidRDefault="00613BF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613BF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13BF8" w:rsidRDefault="00143CB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13BF8" w:rsidRDefault="00143CB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13BF8" w:rsidRDefault="00143CB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613BF8" w:rsidRDefault="00143CBC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BF8" w:rsidRDefault="00613BF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13BF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13BF8" w:rsidRDefault="00143CB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13BF8" w:rsidRDefault="00143CB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13BF8" w:rsidRDefault="00143CB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D6552A">
            <w:rPr>
              <w:rFonts w:ascii="Tahoma" w:hAnsi="Tahoma" w:cs="Tahoma"/>
              <w:noProof/>
            </w:rPr>
            <w:t>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D6552A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613BF8" w:rsidRDefault="00143CBC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CBC" w:rsidRDefault="00143CBC">
      <w:r>
        <w:separator/>
      </w:r>
    </w:p>
  </w:footnote>
  <w:footnote w:type="continuationSeparator" w:id="0">
    <w:p w:rsidR="00143CBC" w:rsidRDefault="00143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13BF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13BF8" w:rsidRDefault="00143CB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</w:t>
          </w:r>
          <w:r>
            <w:rPr>
              <w:rFonts w:ascii="Tahoma" w:hAnsi="Tahoma" w:cs="Tahoma"/>
              <w:sz w:val="16"/>
              <w:szCs w:val="16"/>
            </w:rPr>
            <w:t>Губернатора Астраханской области от 10.08.2009 N 390</w:t>
          </w:r>
          <w:r>
            <w:rPr>
              <w:rFonts w:ascii="Tahoma" w:hAnsi="Tahoma" w:cs="Tahoma"/>
              <w:sz w:val="16"/>
              <w:szCs w:val="16"/>
            </w:rPr>
            <w:br/>
            <w:t>(ред. от 21.12.2023)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уведомления представи...</w:t>
          </w:r>
        </w:p>
      </w:tc>
      <w:tc>
        <w:tcPr>
          <w:tcW w:w="2300" w:type="pct"/>
          <w:vAlign w:val="center"/>
        </w:tcPr>
        <w:p w:rsidR="00613BF8" w:rsidRDefault="00143CB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</w:t>
          </w:r>
          <w:r>
            <w:rPr>
              <w:rFonts w:ascii="Tahoma" w:hAnsi="Tahoma" w:cs="Tahoma"/>
              <w:sz w:val="16"/>
              <w:szCs w:val="16"/>
            </w:rPr>
            <w:t>я: 26.05.2025</w:t>
          </w:r>
        </w:p>
      </w:tc>
    </w:tr>
  </w:tbl>
  <w:p w:rsidR="00613BF8" w:rsidRDefault="00613BF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13BF8" w:rsidRDefault="00613BF8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13BF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13BF8" w:rsidRDefault="00143CB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Губернатора Астраханской области от 10.08.2009 N 390</w:t>
          </w:r>
          <w:r>
            <w:rPr>
              <w:rFonts w:ascii="Tahoma" w:hAnsi="Tahoma" w:cs="Tahoma"/>
              <w:sz w:val="16"/>
              <w:szCs w:val="16"/>
            </w:rPr>
            <w:br/>
            <w:t>(ред. от 21.12.2023)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уведомления представи...</w:t>
          </w:r>
        </w:p>
      </w:tc>
      <w:tc>
        <w:tcPr>
          <w:tcW w:w="2300" w:type="pct"/>
          <w:vAlign w:val="center"/>
        </w:tcPr>
        <w:p w:rsidR="00613BF8" w:rsidRDefault="00143CB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26.05.2025</w:t>
          </w:r>
        </w:p>
      </w:tc>
    </w:tr>
  </w:tbl>
  <w:p w:rsidR="00613BF8" w:rsidRDefault="00613BF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13BF8" w:rsidRDefault="00613BF8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613BF8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13BF8" w:rsidRDefault="00143CB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Губернатора Астраханской области от 10.08.2009 N 390</w:t>
          </w:r>
          <w:r>
            <w:rPr>
              <w:rFonts w:ascii="Tahoma" w:hAnsi="Tahoma" w:cs="Tahoma"/>
              <w:sz w:val="16"/>
              <w:szCs w:val="16"/>
            </w:rPr>
            <w:br/>
            <w:t>(ред. от 21.12.2023)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уведомления представи...</w:t>
          </w:r>
        </w:p>
      </w:tc>
      <w:tc>
        <w:tcPr>
          <w:tcW w:w="2300" w:type="pct"/>
          <w:vAlign w:val="center"/>
        </w:tcPr>
        <w:p w:rsidR="00613BF8" w:rsidRDefault="00143CB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26.05.2025</w:t>
          </w:r>
        </w:p>
      </w:tc>
    </w:tr>
  </w:tbl>
  <w:p w:rsidR="00613BF8" w:rsidRDefault="00613BF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13BF8" w:rsidRDefault="00613BF8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613BF8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13BF8" w:rsidRDefault="00143CB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Губернатора Астраханской области от 10.08.2009 N 390</w:t>
          </w:r>
          <w:r>
            <w:rPr>
              <w:rFonts w:ascii="Tahoma" w:hAnsi="Tahoma" w:cs="Tahoma"/>
              <w:sz w:val="16"/>
              <w:szCs w:val="16"/>
            </w:rPr>
            <w:br/>
            <w:t>(ред. от 21.12.2023)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порядке уведомления </w:t>
          </w:r>
          <w:r>
            <w:rPr>
              <w:rFonts w:ascii="Tahoma" w:hAnsi="Tahoma" w:cs="Tahoma"/>
              <w:sz w:val="16"/>
              <w:szCs w:val="16"/>
            </w:rPr>
            <w:t>представи...</w:t>
          </w:r>
        </w:p>
      </w:tc>
      <w:tc>
        <w:tcPr>
          <w:tcW w:w="2300" w:type="pct"/>
          <w:vAlign w:val="center"/>
        </w:tcPr>
        <w:p w:rsidR="00613BF8" w:rsidRDefault="00143CB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26.05.2025</w:t>
          </w:r>
        </w:p>
      </w:tc>
    </w:tr>
  </w:tbl>
  <w:p w:rsidR="00613BF8" w:rsidRDefault="00613BF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13BF8" w:rsidRDefault="00613BF8">
    <w:pPr>
      <w:pStyle w:val="ConsPlusNormal0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613BF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13BF8" w:rsidRDefault="00143CB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Губернатора Астраханской области от 10.08.2009 N 390</w:t>
          </w:r>
          <w:r>
            <w:rPr>
              <w:rFonts w:ascii="Tahoma" w:hAnsi="Tahoma" w:cs="Tahoma"/>
              <w:sz w:val="16"/>
              <w:szCs w:val="16"/>
            </w:rPr>
            <w:br/>
            <w:t>(ред. от 21.12.2023)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уведомления представи...</w:t>
          </w:r>
        </w:p>
      </w:tc>
      <w:tc>
        <w:tcPr>
          <w:tcW w:w="2300" w:type="pct"/>
          <w:vAlign w:val="center"/>
        </w:tcPr>
        <w:p w:rsidR="00613BF8" w:rsidRDefault="00143CB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26.05.2025</w:t>
          </w:r>
        </w:p>
      </w:tc>
    </w:tr>
  </w:tbl>
  <w:p w:rsidR="00613BF8" w:rsidRDefault="00613BF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13BF8" w:rsidRDefault="00613BF8">
    <w:pPr>
      <w:pStyle w:val="ConsPlusNormal0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13BF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13BF8" w:rsidRDefault="00143CB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Губернатора Астраханской области от 10.08.2009 N 390</w:t>
          </w:r>
          <w:r>
            <w:rPr>
              <w:rFonts w:ascii="Tahoma" w:hAnsi="Tahoma" w:cs="Tahoma"/>
              <w:sz w:val="16"/>
              <w:szCs w:val="16"/>
            </w:rPr>
            <w:br/>
            <w:t>(ред. от 21.12.2023)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уведомления предст</w:t>
          </w:r>
          <w:r>
            <w:rPr>
              <w:rFonts w:ascii="Tahoma" w:hAnsi="Tahoma" w:cs="Tahoma"/>
              <w:sz w:val="16"/>
              <w:szCs w:val="16"/>
            </w:rPr>
            <w:t>ави...</w:t>
          </w:r>
        </w:p>
      </w:tc>
      <w:tc>
        <w:tcPr>
          <w:tcW w:w="2300" w:type="pct"/>
          <w:vAlign w:val="center"/>
        </w:tcPr>
        <w:p w:rsidR="00613BF8" w:rsidRDefault="00143CB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26.05.2025</w:t>
          </w:r>
        </w:p>
      </w:tc>
    </w:tr>
  </w:tbl>
  <w:p w:rsidR="00613BF8" w:rsidRDefault="00613BF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13BF8" w:rsidRDefault="00613BF8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13BF8"/>
    <w:rsid w:val="00143CBC"/>
    <w:rsid w:val="00613BF8"/>
    <w:rsid w:val="00D6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2946F"/>
  <w15:docId w15:val="{60FE3469-109B-471B-B63A-514FD6166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D655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6552A"/>
  </w:style>
  <w:style w:type="paragraph" w:styleId="a5">
    <w:name w:val="footer"/>
    <w:basedOn w:val="a"/>
    <w:link w:val="a6"/>
    <w:uiPriority w:val="99"/>
    <w:unhideWhenUsed/>
    <w:rsid w:val="00D655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65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78&amp;dst=100093" TargetMode="External"/><Relationship Id="rId13" Type="http://schemas.openxmlformats.org/officeDocument/2006/relationships/hyperlink" Target="https://login.consultant.ru/link/?req=doc&amp;base=RLAW322&amp;n=111817&amp;dst=100009" TargetMode="External"/><Relationship Id="rId18" Type="http://schemas.openxmlformats.org/officeDocument/2006/relationships/hyperlink" Target="https://login.consultant.ru/link/?req=doc&amp;base=RLAW322&amp;n=115949&amp;dst=100008" TargetMode="External"/><Relationship Id="rId26" Type="http://schemas.openxmlformats.org/officeDocument/2006/relationships/header" Target="header4.xm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34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322&amp;n=115949&amp;dst=100006" TargetMode="External"/><Relationship Id="rId12" Type="http://schemas.openxmlformats.org/officeDocument/2006/relationships/hyperlink" Target="https://login.consultant.ru/link/?req=doc&amp;base=RLAW322&amp;n=111817&amp;dst=100008" TargetMode="External"/><Relationship Id="rId17" Type="http://schemas.openxmlformats.org/officeDocument/2006/relationships/hyperlink" Target="https://login.consultant.ru/link/?req=doc&amp;base=RLAW322&amp;n=115949&amp;dst=100007" TargetMode="External"/><Relationship Id="rId25" Type="http://schemas.openxmlformats.org/officeDocument/2006/relationships/footer" Target="footer3.xml"/><Relationship Id="rId33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22&amp;n=111817&amp;dst=100009" TargetMode="External"/><Relationship Id="rId20" Type="http://schemas.openxmlformats.org/officeDocument/2006/relationships/header" Target="header1.xml"/><Relationship Id="rId29" Type="http://schemas.openxmlformats.org/officeDocument/2006/relationships/hyperlink" Target="https://login.consultant.ru/link/?req=doc&amp;base=RLAW322&amp;n=111817&amp;dst=10001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22&amp;n=111817&amp;dst=100005" TargetMode="External"/><Relationship Id="rId11" Type="http://schemas.openxmlformats.org/officeDocument/2006/relationships/hyperlink" Target="https://login.consultant.ru/link/?req=doc&amp;base=RLAW322&amp;n=115949&amp;dst=100006" TargetMode="External"/><Relationship Id="rId24" Type="http://schemas.openxmlformats.org/officeDocument/2006/relationships/header" Target="header3.xml"/><Relationship Id="rId32" Type="http://schemas.openxmlformats.org/officeDocument/2006/relationships/header" Target="header6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322&amp;n=111817&amp;dst=100009" TargetMode="External"/><Relationship Id="rId23" Type="http://schemas.openxmlformats.org/officeDocument/2006/relationships/footer" Target="footer2.xml"/><Relationship Id="rId28" Type="http://schemas.openxmlformats.org/officeDocument/2006/relationships/hyperlink" Target="https://login.consultant.ru/link/?req=doc&amp;base=RLAW322&amp;n=111817&amp;dst=100011" TargetMode="External"/><Relationship Id="rId10" Type="http://schemas.openxmlformats.org/officeDocument/2006/relationships/hyperlink" Target="https://login.consultant.ru/link/?req=doc&amp;base=RLAW322&amp;n=111817&amp;dst=100007" TargetMode="External"/><Relationship Id="rId19" Type="http://schemas.openxmlformats.org/officeDocument/2006/relationships/hyperlink" Target="https://login.consultant.ru/link/?req=doc&amp;base=LAW&amp;n=483113&amp;dst=100649" TargetMode="External"/><Relationship Id="rId31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322&amp;n=111817&amp;dst=100006" TargetMode="External"/><Relationship Id="rId14" Type="http://schemas.openxmlformats.org/officeDocument/2006/relationships/hyperlink" Target="https://login.consultant.ru/link/?req=doc&amp;base=RLAW322&amp;n=111817&amp;dst=100009" TargetMode="External"/><Relationship Id="rId22" Type="http://schemas.openxmlformats.org/officeDocument/2006/relationships/header" Target="header2.xml"/><Relationship Id="rId27" Type="http://schemas.openxmlformats.org/officeDocument/2006/relationships/footer" Target="footer4.xml"/><Relationship Id="rId30" Type="http://schemas.openxmlformats.org/officeDocument/2006/relationships/header" Target="header5.xml"/><Relationship Id="rId35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2449</Words>
  <Characters>13962</Characters>
  <Application>Microsoft Office Word</Application>
  <DocSecurity>0</DocSecurity>
  <Lines>116</Lines>
  <Paragraphs>32</Paragraphs>
  <ScaleCrop>false</ScaleCrop>
  <Company>КонсультантПлюс Версия 4025.00.02</Company>
  <LinksUpToDate>false</LinksUpToDate>
  <CharactersWithSpaces>16379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Астраханской области от 10.08.2009 N 390
(ред. от 21.12.2023)
"О порядке уведомления представителя нанимателя о фактах обращения в целях склонения государственного гражданского служащего Астраханской области, представителем нанимателя которого является Губернатор Астраханской области, к совершению коррупционных правонарушений"</dc:title>
  <cp:lastModifiedBy>Пушкинская Елена Анатольевна</cp:lastModifiedBy>
  <cp:revision>2</cp:revision>
  <dcterms:created xsi:type="dcterms:W3CDTF">2025-05-26T12:30:00Z</dcterms:created>
  <dcterms:modified xsi:type="dcterms:W3CDTF">2025-05-26T12:31:00Z</dcterms:modified>
</cp:coreProperties>
</file>